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D4E36" w14:textId="77777777" w:rsidR="00903DEA" w:rsidRPr="00F155B0" w:rsidRDefault="00E67399">
      <w:pP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1CA2C436" wp14:editId="2B4E0012">
                <wp:simplePos x="0" y="0"/>
                <wp:positionH relativeFrom="margin">
                  <wp:align>right</wp:align>
                </wp:positionH>
                <wp:positionV relativeFrom="paragraph">
                  <wp:posOffset>118745</wp:posOffset>
                </wp:positionV>
                <wp:extent cx="2202180" cy="147637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476375"/>
                        </a:xfrm>
                        <a:prstGeom prst="rect">
                          <a:avLst/>
                        </a:prstGeom>
                        <a:solidFill>
                          <a:srgbClr val="FFFFFF"/>
                        </a:solidFill>
                        <a:ln w="9525">
                          <a:solidFill>
                            <a:schemeClr val="bg1"/>
                          </a:solidFill>
                          <a:miter lim="800000"/>
                          <a:headEnd/>
                          <a:tailEnd/>
                        </a:ln>
                      </wps:spPr>
                      <wps:txbx>
                        <w:txbxContent>
                          <w:p w14:paraId="22C3AC3A" w14:textId="47B2EE55" w:rsidR="00546060" w:rsidRPr="00335AF6" w:rsidRDefault="00546060">
                            <w:pPr>
                              <w:spacing w:after="0" w:line="240" w:lineRule="auto"/>
                              <w:rPr>
                                <w:sz w:val="19"/>
                                <w:szCs w:val="19"/>
                              </w:rPr>
                            </w:pPr>
                            <w:r>
                              <w:rPr>
                                <w:sz w:val="19"/>
                                <w:szCs w:val="19"/>
                              </w:rPr>
                              <w:t>Principal: Jo Storey</w:t>
                            </w:r>
                          </w:p>
                          <w:p w14:paraId="5E8D9DBD" w14:textId="77777777" w:rsidR="00546060" w:rsidRDefault="00546060">
                            <w:pPr>
                              <w:spacing w:after="0" w:line="240" w:lineRule="auto"/>
                              <w:rPr>
                                <w:sz w:val="19"/>
                                <w:szCs w:val="19"/>
                              </w:rPr>
                            </w:pPr>
                            <w:r>
                              <w:rPr>
                                <w:sz w:val="19"/>
                                <w:szCs w:val="19"/>
                              </w:rPr>
                              <w:t>Upton Hall, Upton</w:t>
                            </w:r>
                          </w:p>
                          <w:p w14:paraId="79E932CC" w14:textId="77777777" w:rsidR="00546060" w:rsidRDefault="00546060">
                            <w:pPr>
                              <w:spacing w:after="0" w:line="240" w:lineRule="auto"/>
                              <w:rPr>
                                <w:sz w:val="19"/>
                                <w:szCs w:val="19"/>
                              </w:rPr>
                            </w:pPr>
                            <w:r>
                              <w:rPr>
                                <w:sz w:val="19"/>
                                <w:szCs w:val="19"/>
                              </w:rPr>
                              <w:t>Northampton NN5 4UX</w:t>
                            </w:r>
                          </w:p>
                          <w:p w14:paraId="024EC5D5" w14:textId="77777777" w:rsidR="00546060" w:rsidRDefault="00546060">
                            <w:pPr>
                              <w:spacing w:after="0" w:line="240" w:lineRule="auto"/>
                              <w:rPr>
                                <w:color w:val="FF0000"/>
                                <w:sz w:val="19"/>
                                <w:szCs w:val="19"/>
                              </w:rPr>
                            </w:pPr>
                            <w:r>
                              <w:rPr>
                                <w:color w:val="FF0000"/>
                                <w:sz w:val="19"/>
                                <w:szCs w:val="19"/>
                              </w:rPr>
                              <w:t>_______________________________</w:t>
                            </w:r>
                          </w:p>
                          <w:p w14:paraId="23082A76" w14:textId="77777777" w:rsidR="00546060" w:rsidRDefault="00546060">
                            <w:pPr>
                              <w:spacing w:after="0" w:line="240" w:lineRule="auto"/>
                              <w:rPr>
                                <w:sz w:val="19"/>
                                <w:szCs w:val="19"/>
                              </w:rPr>
                            </w:pPr>
                            <w:r>
                              <w:rPr>
                                <w:sz w:val="19"/>
                                <w:szCs w:val="19"/>
                              </w:rPr>
                              <w:t>Telephone: (01604) 752050</w:t>
                            </w:r>
                          </w:p>
                          <w:p w14:paraId="0B51BF8C" w14:textId="77777777" w:rsidR="00546060" w:rsidRDefault="00546060">
                            <w:pPr>
                              <w:spacing w:after="0" w:line="240" w:lineRule="auto"/>
                              <w:rPr>
                                <w:sz w:val="19"/>
                                <w:szCs w:val="19"/>
                              </w:rPr>
                            </w:pPr>
                            <w:r>
                              <w:rPr>
                                <w:sz w:val="19"/>
                                <w:szCs w:val="19"/>
                              </w:rPr>
                              <w:t>Fax: (01604) 581707</w:t>
                            </w:r>
                          </w:p>
                          <w:p w14:paraId="36362C94" w14:textId="77777777" w:rsidR="00546060" w:rsidRDefault="00546060">
                            <w:pPr>
                              <w:spacing w:after="0" w:line="240" w:lineRule="auto"/>
                              <w:rPr>
                                <w:sz w:val="19"/>
                                <w:szCs w:val="19"/>
                              </w:rPr>
                            </w:pPr>
                            <w:r>
                              <w:rPr>
                                <w:sz w:val="19"/>
                                <w:szCs w:val="19"/>
                              </w:rPr>
                              <w:t xml:space="preserve">Web: </w:t>
                            </w:r>
                            <w:hyperlink r:id="rId11" w:history="1">
                              <w:r>
                                <w:rPr>
                                  <w:rStyle w:val="Hyperlink"/>
                                  <w:color w:val="auto"/>
                                  <w:sz w:val="19"/>
                                  <w:szCs w:val="19"/>
                                </w:rPr>
                                <w:t>www.quintonhouseschool.co.uk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2C436" id="_x0000_t202" coordsize="21600,21600" o:spt="202" path="m,l,21600r21600,l21600,xe">
                <v:stroke joinstyle="miter"/>
                <v:path gradientshapeok="t" o:connecttype="rect"/>
              </v:shapetype>
              <v:shape id="Text Box 2" o:spid="_x0000_s1026" type="#_x0000_t202" style="position:absolute;margin-left:122.2pt;margin-top:9.35pt;width:173.4pt;height:11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" strokecolor="white [3212]">
                <v:textbox>
                  <w:txbxContent>
                    <w:p w14:paraId="22C3AC3A" w14:textId="47B2EE55" w:rsidR="00546060" w:rsidRPr="00335AF6" w:rsidRDefault="00546060">
                      <w:pPr>
                        <w:spacing w:after="0" w:line="240" w:lineRule="auto"/>
                        <w:rPr>
                          <w:sz w:val="19"/>
                          <w:szCs w:val="19"/>
                        </w:rPr>
                      </w:pPr>
                      <w:r>
                        <w:rPr>
                          <w:sz w:val="19"/>
                          <w:szCs w:val="19"/>
                        </w:rPr>
                        <w:t>Principal: Jo Storey</w:t>
                      </w:r>
                    </w:p>
                    <w:p w14:paraId="5E8D9DBD" w14:textId="77777777" w:rsidR="00546060" w:rsidRDefault="00546060">
                      <w:pPr>
                        <w:spacing w:after="0" w:line="240" w:lineRule="auto"/>
                        <w:rPr>
                          <w:sz w:val="19"/>
                          <w:szCs w:val="19"/>
                        </w:rPr>
                      </w:pPr>
                      <w:r>
                        <w:rPr>
                          <w:sz w:val="19"/>
                          <w:szCs w:val="19"/>
                        </w:rPr>
                        <w:t>Upton Hall, Upton</w:t>
                      </w:r>
                    </w:p>
                    <w:p w14:paraId="79E932CC" w14:textId="77777777" w:rsidR="00546060" w:rsidRDefault="00546060">
                      <w:pPr>
                        <w:spacing w:after="0" w:line="240" w:lineRule="auto"/>
                        <w:rPr>
                          <w:sz w:val="19"/>
                          <w:szCs w:val="19"/>
                        </w:rPr>
                      </w:pPr>
                      <w:r>
                        <w:rPr>
                          <w:sz w:val="19"/>
                          <w:szCs w:val="19"/>
                        </w:rPr>
                        <w:t>Northampton NN5 4UX</w:t>
                      </w:r>
                    </w:p>
                    <w:p w14:paraId="024EC5D5" w14:textId="77777777" w:rsidR="00546060" w:rsidRDefault="00546060">
                      <w:pPr>
                        <w:spacing w:after="0" w:line="240" w:lineRule="auto"/>
                        <w:rPr>
                          <w:color w:val="FF0000"/>
                          <w:sz w:val="19"/>
                          <w:szCs w:val="19"/>
                        </w:rPr>
                      </w:pPr>
                      <w:r>
                        <w:rPr>
                          <w:color w:val="FF0000"/>
                          <w:sz w:val="19"/>
                          <w:szCs w:val="19"/>
                        </w:rPr>
                        <w:t>_______________________________</w:t>
                      </w:r>
                    </w:p>
                    <w:p w14:paraId="23082A76" w14:textId="77777777" w:rsidR="00546060" w:rsidRDefault="00546060">
                      <w:pPr>
                        <w:spacing w:after="0" w:line="240" w:lineRule="auto"/>
                        <w:rPr>
                          <w:sz w:val="19"/>
                          <w:szCs w:val="19"/>
                        </w:rPr>
                      </w:pPr>
                      <w:r>
                        <w:rPr>
                          <w:sz w:val="19"/>
                          <w:szCs w:val="19"/>
                        </w:rPr>
                        <w:t>Telephone: (01604) 752050</w:t>
                      </w:r>
                    </w:p>
                    <w:p w14:paraId="0B51BF8C" w14:textId="77777777" w:rsidR="00546060" w:rsidRDefault="00546060">
                      <w:pPr>
                        <w:spacing w:after="0" w:line="240" w:lineRule="auto"/>
                        <w:rPr>
                          <w:sz w:val="19"/>
                          <w:szCs w:val="19"/>
                        </w:rPr>
                      </w:pPr>
                      <w:r>
                        <w:rPr>
                          <w:sz w:val="19"/>
                          <w:szCs w:val="19"/>
                        </w:rPr>
                        <w:t>Fax: (01604) 581707</w:t>
                      </w:r>
                    </w:p>
                    <w:p w14:paraId="36362C94" w14:textId="77777777" w:rsidR="00546060" w:rsidRDefault="00546060">
                      <w:pPr>
                        <w:spacing w:after="0" w:line="240" w:lineRule="auto"/>
                        <w:rPr>
                          <w:sz w:val="19"/>
                          <w:szCs w:val="19"/>
                        </w:rPr>
                      </w:pPr>
                      <w:r>
                        <w:rPr>
                          <w:sz w:val="19"/>
                          <w:szCs w:val="19"/>
                        </w:rPr>
                        <w:t xml:space="preserve">Web: </w:t>
                      </w:r>
                      <w:hyperlink r:id="rId12" w:history="1">
                        <w:r>
                          <w:rPr>
                            <w:rStyle w:val="Hyperlink"/>
                            <w:color w:val="auto"/>
                            <w:sz w:val="19"/>
                            <w:szCs w:val="19"/>
                          </w:rPr>
                          <w:t>www.quintonhouseschool.co.uk</w:t>
                        </w:r>
                      </w:hyperlink>
                    </w:p>
                  </w:txbxContent>
                </v:textbox>
                <w10:wrap anchorx="margin"/>
              </v:shape>
            </w:pict>
          </mc:Fallback>
        </mc:AlternateContent>
      </w:r>
    </w:p>
    <w:p w14:paraId="44CE2165" w14:textId="571D1D59" w:rsidR="00F85097" w:rsidRDefault="003378FB">
      <w:r w:rsidRPr="00903DEA">
        <w:rPr>
          <w:b/>
          <w:noProof/>
          <w:lang w:eastAsia="en-GB"/>
        </w:rPr>
        <w:drawing>
          <wp:inline distT="0" distB="0" distL="0" distR="0" wp14:anchorId="6A656BB5" wp14:editId="4FE1EF4C">
            <wp:extent cx="1562100" cy="1067147"/>
            <wp:effectExtent l="0" t="0" r="0" b="0"/>
            <wp:docPr id="1" name="Picture 1" descr="\\qui.local\data\Administration\ducketta\My Documents\QHS new logo Sept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local\data\Administration\ducketta\My Documents\QHS new logo Sept 1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854" cy="1067662"/>
                    </a:xfrm>
                    <a:prstGeom prst="rect">
                      <a:avLst/>
                    </a:prstGeom>
                    <a:noFill/>
                    <a:ln>
                      <a:noFill/>
                    </a:ln>
                  </pic:spPr>
                </pic:pic>
              </a:graphicData>
            </a:graphic>
          </wp:inline>
        </w:drawing>
      </w:r>
      <w:r w:rsidR="00036DCB" w:rsidRPr="00BC1FD8">
        <w:rPr>
          <w:rFonts w:cstheme="minorHAnsi"/>
          <w:noProof/>
        </w:rPr>
        <w:drawing>
          <wp:inline distT="0" distB="0" distL="0" distR="0" wp14:anchorId="12FBB713" wp14:editId="5DAB2247">
            <wp:extent cx="1428750" cy="352425"/>
            <wp:effectExtent l="0" t="0" r="0" b="9525"/>
            <wp:docPr id="3" name="Picture 3"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352425"/>
                    </a:xfrm>
                    <a:prstGeom prst="rect">
                      <a:avLst/>
                    </a:prstGeom>
                    <a:noFill/>
                    <a:ln>
                      <a:noFill/>
                    </a:ln>
                  </pic:spPr>
                </pic:pic>
              </a:graphicData>
            </a:graphic>
          </wp:inline>
        </w:drawing>
      </w:r>
    </w:p>
    <w:p w14:paraId="45168123" w14:textId="77777777" w:rsidR="004B749B" w:rsidRDefault="004B749B" w:rsidP="004B749B">
      <w:pPr>
        <w:spacing w:after="0"/>
        <w:ind w:left="3600" w:firstLine="720"/>
        <w:rPr>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5200"/>
        <w:gridCol w:w="3074"/>
        <w:gridCol w:w="236"/>
        <w:gridCol w:w="3310"/>
      </w:tblGrid>
      <w:tr w:rsidR="00C62165" w:rsidRPr="00BC1FD8" w14:paraId="32A86D84" w14:textId="77777777" w:rsidTr="00D177E9">
        <w:trPr>
          <w:cantSplit/>
          <w:trHeight w:val="305"/>
        </w:trPr>
        <w:tc>
          <w:tcPr>
            <w:tcW w:w="3626" w:type="dxa"/>
          </w:tcPr>
          <w:p w14:paraId="7429BA98" w14:textId="77777777" w:rsidR="00C62165" w:rsidRPr="00BC1FD8" w:rsidRDefault="00C62165" w:rsidP="00D177E9">
            <w:pPr>
              <w:pStyle w:val="Heading5"/>
              <w:rPr>
                <w:rFonts w:asciiTheme="minorHAnsi" w:hAnsiTheme="minorHAnsi" w:cstheme="minorHAnsi"/>
              </w:rPr>
            </w:pPr>
            <w:r w:rsidRPr="00BC1FD8">
              <w:rPr>
                <w:rFonts w:asciiTheme="minorHAnsi" w:hAnsiTheme="minorHAnsi" w:cstheme="minorHAnsi"/>
              </w:rPr>
              <w:t>RISK ASSESSMENT (UK only)</w:t>
            </w:r>
          </w:p>
        </w:tc>
        <w:tc>
          <w:tcPr>
            <w:tcW w:w="8274" w:type="dxa"/>
            <w:gridSpan w:val="2"/>
          </w:tcPr>
          <w:p w14:paraId="7FE855AC" w14:textId="77777777" w:rsidR="00C62165" w:rsidRPr="00BC1FD8" w:rsidRDefault="00C62165" w:rsidP="00D177E9">
            <w:pPr>
              <w:pStyle w:val="Heading3"/>
              <w:rPr>
                <w:rFonts w:asciiTheme="minorHAnsi" w:hAnsiTheme="minorHAnsi" w:cstheme="minorHAnsi"/>
                <w:bCs/>
                <w:iCs/>
                <w:sz w:val="22"/>
                <w:szCs w:val="22"/>
              </w:rPr>
            </w:pPr>
            <w:r w:rsidRPr="00BC1FD8">
              <w:rPr>
                <w:rFonts w:asciiTheme="minorHAnsi" w:hAnsiTheme="minorHAnsi" w:cstheme="minorHAnsi"/>
                <w:bCs/>
                <w:iCs/>
                <w:sz w:val="22"/>
                <w:szCs w:val="22"/>
              </w:rPr>
              <w:t>School opening following COVID-19 closure</w:t>
            </w:r>
          </w:p>
          <w:p w14:paraId="0F2B9C73" w14:textId="77777777" w:rsidR="00C62165" w:rsidRPr="00BC1FD8" w:rsidRDefault="00C62165" w:rsidP="00D177E9"/>
        </w:tc>
        <w:tc>
          <w:tcPr>
            <w:tcW w:w="236" w:type="dxa"/>
            <w:tcBorders>
              <w:top w:val="nil"/>
              <w:bottom w:val="nil"/>
              <w:right w:val="nil"/>
            </w:tcBorders>
          </w:tcPr>
          <w:p w14:paraId="171DB016" w14:textId="77777777" w:rsidR="00C62165" w:rsidRPr="00BC1FD8" w:rsidRDefault="00C62165" w:rsidP="00D177E9">
            <w:pPr>
              <w:rPr>
                <w:rFonts w:cstheme="minorHAnsi"/>
              </w:rPr>
            </w:pPr>
          </w:p>
        </w:tc>
        <w:tc>
          <w:tcPr>
            <w:tcW w:w="3310" w:type="dxa"/>
            <w:vMerge w:val="restart"/>
            <w:tcBorders>
              <w:top w:val="nil"/>
              <w:left w:val="nil"/>
              <w:bottom w:val="nil"/>
              <w:right w:val="nil"/>
            </w:tcBorders>
          </w:tcPr>
          <w:p w14:paraId="68F8FA55" w14:textId="36131683" w:rsidR="00C62165" w:rsidRPr="00BC1FD8" w:rsidRDefault="00C62165" w:rsidP="00D177E9">
            <w:pPr>
              <w:jc w:val="right"/>
              <w:rPr>
                <w:rFonts w:cstheme="minorHAnsi"/>
              </w:rPr>
            </w:pPr>
          </w:p>
        </w:tc>
      </w:tr>
      <w:tr w:rsidR="00C62165" w:rsidRPr="00BC1FD8" w14:paraId="3406F118" w14:textId="77777777" w:rsidTr="00D177E9">
        <w:trPr>
          <w:cantSplit/>
          <w:trHeight w:val="765"/>
        </w:trPr>
        <w:tc>
          <w:tcPr>
            <w:tcW w:w="3626" w:type="dxa"/>
          </w:tcPr>
          <w:p w14:paraId="027E243E" w14:textId="77777777" w:rsidR="00C62165" w:rsidRPr="007E048D" w:rsidRDefault="00C62165" w:rsidP="00D177E9">
            <w:pPr>
              <w:rPr>
                <w:rFonts w:cstheme="minorHAnsi"/>
                <w:b/>
              </w:rPr>
            </w:pPr>
            <w:r w:rsidRPr="007E048D">
              <w:rPr>
                <w:rFonts w:cstheme="minorHAnsi"/>
                <w:b/>
              </w:rPr>
              <w:t>Establishment:</w:t>
            </w:r>
          </w:p>
          <w:p w14:paraId="3C411658" w14:textId="77777777" w:rsidR="00C62165" w:rsidRPr="007E048D" w:rsidRDefault="00C62165" w:rsidP="00D177E9">
            <w:pPr>
              <w:rPr>
                <w:rFonts w:cstheme="minorHAnsi"/>
              </w:rPr>
            </w:pPr>
            <w:r w:rsidRPr="007E048D">
              <w:rPr>
                <w:rFonts w:cstheme="minorHAnsi"/>
              </w:rPr>
              <w:t>Quinton House School</w:t>
            </w:r>
          </w:p>
        </w:tc>
        <w:tc>
          <w:tcPr>
            <w:tcW w:w="5200" w:type="dxa"/>
          </w:tcPr>
          <w:p w14:paraId="2803142D" w14:textId="77777777" w:rsidR="00C62165" w:rsidRPr="007E048D" w:rsidRDefault="00C62165" w:rsidP="00D177E9">
            <w:pPr>
              <w:rPr>
                <w:rFonts w:cstheme="minorHAnsi"/>
                <w:b/>
              </w:rPr>
            </w:pPr>
            <w:r w:rsidRPr="007E048D">
              <w:rPr>
                <w:rFonts w:cstheme="minorHAnsi"/>
                <w:b/>
              </w:rPr>
              <w:t>Assessment by:</w:t>
            </w:r>
          </w:p>
          <w:p w14:paraId="1929C38A" w14:textId="1ABC7B68" w:rsidR="00C62165" w:rsidRPr="007E048D" w:rsidRDefault="00C62165" w:rsidP="00D177E9">
            <w:pPr>
              <w:rPr>
                <w:rFonts w:cstheme="minorHAnsi"/>
              </w:rPr>
            </w:pPr>
            <w:r w:rsidRPr="007E048D">
              <w:rPr>
                <w:rFonts w:cstheme="minorHAnsi"/>
              </w:rPr>
              <w:t>Paul Lindsay</w:t>
            </w:r>
            <w:r w:rsidR="0045366E">
              <w:rPr>
                <w:rFonts w:cstheme="minorHAnsi"/>
              </w:rPr>
              <w:t xml:space="preserve"> (School Business Manager)</w:t>
            </w:r>
          </w:p>
        </w:tc>
        <w:tc>
          <w:tcPr>
            <w:tcW w:w="3074" w:type="dxa"/>
          </w:tcPr>
          <w:p w14:paraId="723F39A8" w14:textId="77777777" w:rsidR="00C62165" w:rsidRPr="007E048D" w:rsidRDefault="00C62165" w:rsidP="00D177E9">
            <w:pPr>
              <w:rPr>
                <w:rFonts w:cstheme="minorHAnsi"/>
                <w:b/>
              </w:rPr>
            </w:pPr>
            <w:r w:rsidRPr="007E048D">
              <w:rPr>
                <w:rFonts w:cstheme="minorHAnsi"/>
                <w:b/>
              </w:rPr>
              <w:t>Date:</w:t>
            </w:r>
          </w:p>
          <w:p w14:paraId="7E93C888" w14:textId="74345B04" w:rsidR="00C62165" w:rsidRPr="007E048D" w:rsidRDefault="00C62165" w:rsidP="00D177E9">
            <w:pPr>
              <w:rPr>
                <w:rFonts w:cstheme="minorHAnsi"/>
              </w:rPr>
            </w:pPr>
            <w:r w:rsidRPr="007E048D">
              <w:rPr>
                <w:rFonts w:cstheme="minorHAnsi"/>
              </w:rPr>
              <w:t>2</w:t>
            </w:r>
            <w:r w:rsidR="001C7494">
              <w:rPr>
                <w:rFonts w:cstheme="minorHAnsi"/>
              </w:rPr>
              <w:t>2</w:t>
            </w:r>
            <w:r w:rsidRPr="007E048D">
              <w:rPr>
                <w:rFonts w:cstheme="minorHAnsi"/>
              </w:rPr>
              <w:t>/05/2020</w:t>
            </w:r>
          </w:p>
        </w:tc>
        <w:tc>
          <w:tcPr>
            <w:tcW w:w="236" w:type="dxa"/>
            <w:vMerge w:val="restart"/>
            <w:tcBorders>
              <w:top w:val="nil"/>
              <w:bottom w:val="nil"/>
              <w:right w:val="nil"/>
            </w:tcBorders>
          </w:tcPr>
          <w:p w14:paraId="0680F5D5" w14:textId="77777777" w:rsidR="00C62165" w:rsidRPr="00BC1FD8" w:rsidRDefault="00C62165" w:rsidP="00D177E9">
            <w:pPr>
              <w:rPr>
                <w:rFonts w:cstheme="minorHAnsi"/>
              </w:rPr>
            </w:pPr>
          </w:p>
        </w:tc>
        <w:tc>
          <w:tcPr>
            <w:tcW w:w="3310" w:type="dxa"/>
            <w:vMerge/>
            <w:tcBorders>
              <w:top w:val="nil"/>
              <w:left w:val="nil"/>
              <w:bottom w:val="nil"/>
              <w:right w:val="nil"/>
            </w:tcBorders>
          </w:tcPr>
          <w:p w14:paraId="1C639990" w14:textId="77777777" w:rsidR="00C62165" w:rsidRPr="00BC1FD8" w:rsidRDefault="00C62165" w:rsidP="00D177E9">
            <w:pPr>
              <w:rPr>
                <w:rFonts w:cstheme="minorHAnsi"/>
              </w:rPr>
            </w:pPr>
          </w:p>
        </w:tc>
      </w:tr>
      <w:tr w:rsidR="00C62165" w:rsidRPr="00BC1FD8" w14:paraId="2C6B884C" w14:textId="77777777" w:rsidTr="00D177E9">
        <w:trPr>
          <w:cantSplit/>
          <w:trHeight w:val="765"/>
        </w:trPr>
        <w:tc>
          <w:tcPr>
            <w:tcW w:w="3626" w:type="dxa"/>
          </w:tcPr>
          <w:p w14:paraId="095C0003" w14:textId="20AC37D2" w:rsidR="00C62165" w:rsidRPr="007E048D" w:rsidRDefault="00C62165" w:rsidP="00D177E9">
            <w:pPr>
              <w:rPr>
                <w:rFonts w:cstheme="minorHAnsi"/>
                <w:b/>
              </w:rPr>
            </w:pPr>
            <w:r w:rsidRPr="007E048D">
              <w:rPr>
                <w:rFonts w:cstheme="minorHAnsi"/>
                <w:b/>
              </w:rPr>
              <w:t>Review Date:</w:t>
            </w:r>
            <w:r w:rsidR="00511EB3">
              <w:rPr>
                <w:rFonts w:cstheme="minorHAnsi"/>
                <w:b/>
              </w:rPr>
              <w:t xml:space="preserve"> 30/05/2020</w:t>
            </w:r>
          </w:p>
          <w:p w14:paraId="297921D9" w14:textId="77777777" w:rsidR="00C62165" w:rsidRPr="007E048D" w:rsidRDefault="00C62165" w:rsidP="00D177E9">
            <w:pPr>
              <w:rPr>
                <w:rFonts w:cstheme="minorHAnsi"/>
                <w:b/>
              </w:rPr>
            </w:pPr>
            <w:r w:rsidRPr="007E048D">
              <w:rPr>
                <w:rFonts w:cstheme="minorHAnsi"/>
                <w:b/>
              </w:rPr>
              <w:t>Weekly</w:t>
            </w:r>
          </w:p>
        </w:tc>
        <w:tc>
          <w:tcPr>
            <w:tcW w:w="5200" w:type="dxa"/>
            <w:tcBorders>
              <w:bottom w:val="single" w:sz="4" w:space="0" w:color="auto"/>
            </w:tcBorders>
          </w:tcPr>
          <w:p w14:paraId="2714427F" w14:textId="3EB7D470" w:rsidR="00C62165" w:rsidRPr="007E048D" w:rsidRDefault="00C62165" w:rsidP="00D177E9">
            <w:pPr>
              <w:rPr>
                <w:rFonts w:cstheme="minorHAnsi"/>
                <w:b/>
              </w:rPr>
            </w:pPr>
            <w:r w:rsidRPr="007E048D">
              <w:rPr>
                <w:rFonts w:cstheme="minorHAnsi"/>
                <w:b/>
              </w:rPr>
              <w:t>Approved by:</w:t>
            </w:r>
            <w:r w:rsidR="00511026">
              <w:rPr>
                <w:rFonts w:cstheme="minorHAnsi"/>
                <w:b/>
              </w:rPr>
              <w:t xml:space="preserve"> J Storey</w:t>
            </w:r>
          </w:p>
          <w:p w14:paraId="4F47D29C" w14:textId="77777777" w:rsidR="00C62165" w:rsidRPr="007E048D" w:rsidRDefault="00C62165" w:rsidP="00D177E9">
            <w:pPr>
              <w:rPr>
                <w:rFonts w:cstheme="minorHAnsi"/>
              </w:rPr>
            </w:pPr>
          </w:p>
        </w:tc>
        <w:tc>
          <w:tcPr>
            <w:tcW w:w="3074" w:type="dxa"/>
            <w:tcBorders>
              <w:bottom w:val="single" w:sz="4" w:space="0" w:color="auto"/>
            </w:tcBorders>
          </w:tcPr>
          <w:p w14:paraId="116787A9" w14:textId="17EED328" w:rsidR="00C62165" w:rsidRPr="007E048D" w:rsidRDefault="00C62165" w:rsidP="00D177E9">
            <w:pPr>
              <w:rPr>
                <w:rFonts w:cstheme="minorHAnsi"/>
                <w:b/>
              </w:rPr>
            </w:pPr>
            <w:r w:rsidRPr="007E048D">
              <w:rPr>
                <w:rFonts w:cstheme="minorHAnsi"/>
                <w:b/>
              </w:rPr>
              <w:t>Date:</w:t>
            </w:r>
            <w:r w:rsidR="00511026">
              <w:rPr>
                <w:rFonts w:cstheme="minorHAnsi"/>
                <w:b/>
              </w:rPr>
              <w:t>30052020</w:t>
            </w:r>
          </w:p>
          <w:p w14:paraId="4BCC21D4" w14:textId="77777777" w:rsidR="00C62165" w:rsidRPr="007E048D" w:rsidRDefault="00C62165" w:rsidP="00D177E9">
            <w:pPr>
              <w:rPr>
                <w:rFonts w:cstheme="minorHAnsi"/>
              </w:rPr>
            </w:pPr>
          </w:p>
        </w:tc>
        <w:tc>
          <w:tcPr>
            <w:tcW w:w="236" w:type="dxa"/>
            <w:vMerge/>
            <w:tcBorders>
              <w:top w:val="nil"/>
              <w:bottom w:val="nil"/>
              <w:right w:val="nil"/>
            </w:tcBorders>
          </w:tcPr>
          <w:p w14:paraId="713AAE22" w14:textId="77777777" w:rsidR="00C62165" w:rsidRPr="00BC1FD8" w:rsidRDefault="00C62165" w:rsidP="00D177E9">
            <w:pPr>
              <w:rPr>
                <w:rFonts w:cstheme="minorHAnsi"/>
              </w:rPr>
            </w:pPr>
          </w:p>
        </w:tc>
        <w:tc>
          <w:tcPr>
            <w:tcW w:w="3310" w:type="dxa"/>
            <w:vMerge/>
            <w:tcBorders>
              <w:top w:val="nil"/>
              <w:left w:val="nil"/>
              <w:bottom w:val="nil"/>
              <w:right w:val="nil"/>
            </w:tcBorders>
          </w:tcPr>
          <w:p w14:paraId="733752AC" w14:textId="77777777" w:rsidR="00C62165" w:rsidRPr="00BC1FD8" w:rsidRDefault="00C62165" w:rsidP="00D177E9">
            <w:pPr>
              <w:rPr>
                <w:rFonts w:cstheme="minorHAnsi"/>
              </w:rPr>
            </w:pPr>
          </w:p>
        </w:tc>
      </w:tr>
    </w:tbl>
    <w:p w14:paraId="3458902B" w14:textId="4B2EF9C7" w:rsidR="00C62165" w:rsidRDefault="00C62165" w:rsidP="00C62165">
      <w:pPr>
        <w:rPr>
          <w:rFonts w:cstheme="minorHAnsi"/>
        </w:rPr>
      </w:pPr>
      <w:r w:rsidRPr="00BC1FD8">
        <w:rPr>
          <w:rFonts w:cstheme="minorHAnsi"/>
        </w:rPr>
        <w:tab/>
      </w:r>
      <w:r w:rsidRPr="00BC1FD8">
        <w:rPr>
          <w:rFonts w:cstheme="minorHAnsi"/>
        </w:rPr>
        <w:tab/>
      </w:r>
      <w:r w:rsidRPr="00BC1FD8">
        <w:rPr>
          <w:rFonts w:cstheme="minorHAnsi"/>
        </w:rPr>
        <w:tab/>
      </w:r>
    </w:p>
    <w:p w14:paraId="6431130B" w14:textId="49B47F56" w:rsidR="00036DCB" w:rsidRDefault="00036DCB" w:rsidP="00C62165">
      <w:pPr>
        <w:rPr>
          <w:rFonts w:cstheme="minorHAnsi"/>
        </w:rPr>
      </w:pPr>
    </w:p>
    <w:p w14:paraId="2C85E720" w14:textId="28008B25" w:rsidR="00036DCB" w:rsidRDefault="00036DCB" w:rsidP="00C62165">
      <w:pPr>
        <w:rPr>
          <w:rFonts w:cstheme="minorHAnsi"/>
        </w:rPr>
      </w:pPr>
    </w:p>
    <w:p w14:paraId="37E6E016" w14:textId="2F2F7712" w:rsidR="00036DCB" w:rsidRDefault="00036DCB" w:rsidP="00C62165">
      <w:pPr>
        <w:rPr>
          <w:rFonts w:cstheme="minorHAnsi"/>
        </w:rPr>
      </w:pPr>
    </w:p>
    <w:p w14:paraId="4AF7C787" w14:textId="1EAE65A7" w:rsidR="00036DCB" w:rsidRDefault="00036DCB" w:rsidP="00C62165">
      <w:pPr>
        <w:rPr>
          <w:rFonts w:cstheme="minorHAnsi"/>
        </w:rPr>
      </w:pPr>
    </w:p>
    <w:p w14:paraId="237E88D1" w14:textId="77777777" w:rsidR="00036DCB" w:rsidRPr="00BC1FD8" w:rsidRDefault="00036DCB" w:rsidP="00C62165">
      <w:pPr>
        <w:rPr>
          <w:rFonts w:cstheme="minorHAnsi"/>
        </w:rPr>
      </w:pPr>
    </w:p>
    <w:tbl>
      <w:tblPr>
        <w:tblW w:w="15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82"/>
        <w:gridCol w:w="995"/>
        <w:gridCol w:w="4678"/>
        <w:gridCol w:w="983"/>
        <w:gridCol w:w="1417"/>
        <w:gridCol w:w="2812"/>
        <w:gridCol w:w="1104"/>
      </w:tblGrid>
      <w:tr w:rsidR="00C62165" w:rsidRPr="00BC1FD8" w14:paraId="2EEB83F3" w14:textId="77777777" w:rsidTr="00546060">
        <w:trPr>
          <w:cantSplit/>
          <w:trHeight w:val="549"/>
          <w:jc w:val="center"/>
        </w:trPr>
        <w:tc>
          <w:tcPr>
            <w:tcW w:w="2122" w:type="dxa"/>
            <w:vMerge w:val="restart"/>
          </w:tcPr>
          <w:p w14:paraId="449FA32E" w14:textId="77777777" w:rsidR="00C62165" w:rsidRPr="00BC1FD8" w:rsidRDefault="00C62165" w:rsidP="00D177E9">
            <w:pPr>
              <w:pStyle w:val="Heading2"/>
              <w:jc w:val="center"/>
              <w:rPr>
                <w:rFonts w:asciiTheme="minorHAnsi" w:hAnsiTheme="minorHAnsi" w:cstheme="minorHAnsi"/>
                <w:sz w:val="22"/>
                <w:szCs w:val="22"/>
              </w:rPr>
            </w:pPr>
            <w:r w:rsidRPr="00BC1FD8">
              <w:rPr>
                <w:rFonts w:asciiTheme="minorHAnsi" w:hAnsiTheme="minorHAnsi" w:cstheme="minorHAnsi"/>
                <w:sz w:val="22"/>
                <w:szCs w:val="22"/>
              </w:rPr>
              <w:lastRenderedPageBreak/>
              <w:t>Hazard / Risk</w:t>
            </w:r>
          </w:p>
          <w:p w14:paraId="3B43E238" w14:textId="77777777" w:rsidR="00C62165" w:rsidRPr="00BC1FD8" w:rsidRDefault="00C62165" w:rsidP="00D177E9">
            <w:pPr>
              <w:jc w:val="center"/>
              <w:rPr>
                <w:rFonts w:cstheme="minorHAnsi"/>
                <w:b/>
              </w:rPr>
            </w:pPr>
          </w:p>
          <w:p w14:paraId="364A5543" w14:textId="77777777" w:rsidR="00C62165" w:rsidRPr="00BC1FD8" w:rsidRDefault="00C62165" w:rsidP="00D177E9">
            <w:pPr>
              <w:jc w:val="center"/>
              <w:rPr>
                <w:rFonts w:cstheme="minorHAnsi"/>
                <w:b/>
              </w:rPr>
            </w:pPr>
          </w:p>
        </w:tc>
        <w:tc>
          <w:tcPr>
            <w:tcW w:w="1282" w:type="dxa"/>
            <w:vMerge w:val="restart"/>
          </w:tcPr>
          <w:p w14:paraId="5CB5B9CA" w14:textId="77777777" w:rsidR="00C62165" w:rsidRPr="00BC1FD8" w:rsidRDefault="00C62165" w:rsidP="00D177E9">
            <w:pPr>
              <w:pStyle w:val="BodyText"/>
              <w:jc w:val="center"/>
              <w:rPr>
                <w:rFonts w:asciiTheme="minorHAnsi" w:hAnsiTheme="minorHAnsi" w:cstheme="minorHAnsi"/>
                <w:b/>
                <w:sz w:val="22"/>
                <w:szCs w:val="22"/>
              </w:rPr>
            </w:pPr>
            <w:r w:rsidRPr="00BC1FD8">
              <w:rPr>
                <w:rFonts w:asciiTheme="minorHAnsi" w:hAnsiTheme="minorHAnsi" w:cstheme="minorHAnsi"/>
                <w:b/>
                <w:sz w:val="22"/>
                <w:szCs w:val="22"/>
              </w:rPr>
              <w:t>Who is at Risk?</w:t>
            </w:r>
          </w:p>
          <w:p w14:paraId="42A55B0A" w14:textId="77777777" w:rsidR="00C62165" w:rsidRPr="00BC1FD8" w:rsidRDefault="00C62165" w:rsidP="00D177E9">
            <w:pPr>
              <w:jc w:val="center"/>
              <w:rPr>
                <w:rFonts w:cstheme="minorHAnsi"/>
                <w:b/>
              </w:rPr>
            </w:pPr>
          </w:p>
        </w:tc>
        <w:tc>
          <w:tcPr>
            <w:tcW w:w="995" w:type="dxa"/>
            <w:vMerge w:val="restart"/>
          </w:tcPr>
          <w:p w14:paraId="5CA2749C" w14:textId="77777777" w:rsidR="00C62165" w:rsidRPr="00BC1FD8" w:rsidRDefault="00C62165" w:rsidP="00D177E9">
            <w:pPr>
              <w:pStyle w:val="Heading2"/>
              <w:jc w:val="center"/>
              <w:rPr>
                <w:rFonts w:asciiTheme="minorHAnsi" w:hAnsiTheme="minorHAnsi" w:cstheme="minorHAnsi"/>
                <w:sz w:val="22"/>
                <w:szCs w:val="22"/>
              </w:rPr>
            </w:pPr>
            <w:r w:rsidRPr="00BC1FD8">
              <w:rPr>
                <w:rFonts w:asciiTheme="minorHAnsi" w:hAnsiTheme="minorHAnsi" w:cstheme="minorHAnsi"/>
                <w:sz w:val="22"/>
                <w:szCs w:val="22"/>
              </w:rPr>
              <w:t>Initial Risk Rating</w:t>
            </w:r>
          </w:p>
        </w:tc>
        <w:tc>
          <w:tcPr>
            <w:tcW w:w="4678" w:type="dxa"/>
            <w:vMerge w:val="restart"/>
          </w:tcPr>
          <w:p w14:paraId="5F6066AD" w14:textId="77777777" w:rsidR="00C62165" w:rsidRPr="00BC1FD8" w:rsidRDefault="00C62165" w:rsidP="00D177E9">
            <w:pPr>
              <w:jc w:val="center"/>
              <w:rPr>
                <w:rFonts w:cstheme="minorHAnsi"/>
                <w:b/>
              </w:rPr>
            </w:pPr>
            <w:r w:rsidRPr="00BC1FD8">
              <w:rPr>
                <w:rFonts w:cstheme="minorHAnsi"/>
                <w:b/>
              </w:rPr>
              <w:t>Normal Control Measures</w:t>
            </w:r>
          </w:p>
          <w:p w14:paraId="104FEB2B" w14:textId="77777777" w:rsidR="00C62165" w:rsidRPr="00BC1FD8" w:rsidRDefault="00C62165" w:rsidP="00D177E9">
            <w:pPr>
              <w:jc w:val="center"/>
              <w:rPr>
                <w:rFonts w:cstheme="minorHAnsi"/>
                <w:i/>
              </w:rPr>
            </w:pPr>
            <w:r w:rsidRPr="00BC1FD8">
              <w:rPr>
                <w:rFonts w:cstheme="minorHAnsi"/>
                <w:i/>
              </w:rPr>
              <w:t>(Brief description and/or reference to source of information).</w:t>
            </w:r>
          </w:p>
        </w:tc>
        <w:tc>
          <w:tcPr>
            <w:tcW w:w="2400" w:type="dxa"/>
            <w:gridSpan w:val="2"/>
            <w:tcBorders>
              <w:bottom w:val="single" w:sz="4" w:space="0" w:color="auto"/>
            </w:tcBorders>
          </w:tcPr>
          <w:p w14:paraId="64FD8ECF" w14:textId="77777777" w:rsidR="00C62165" w:rsidRPr="00BC1FD8" w:rsidRDefault="00C62165" w:rsidP="00D177E9">
            <w:pPr>
              <w:jc w:val="center"/>
              <w:rPr>
                <w:rFonts w:cstheme="minorHAnsi"/>
                <w:b/>
              </w:rPr>
            </w:pPr>
            <w:r w:rsidRPr="00BC1FD8">
              <w:rPr>
                <w:rFonts w:cstheme="minorHAnsi"/>
                <w:b/>
              </w:rPr>
              <w:t xml:space="preserve">Are Control Measures </w:t>
            </w:r>
            <w:r w:rsidRPr="00BC1FD8">
              <w:rPr>
                <w:rFonts w:cstheme="minorHAnsi"/>
                <w:i/>
              </w:rPr>
              <w:t>Y/N/NA</w:t>
            </w:r>
          </w:p>
        </w:tc>
        <w:tc>
          <w:tcPr>
            <w:tcW w:w="2812" w:type="dxa"/>
            <w:vMerge w:val="restart"/>
          </w:tcPr>
          <w:p w14:paraId="6E5C9242" w14:textId="77777777" w:rsidR="00C62165" w:rsidRPr="007E048D" w:rsidRDefault="00C62165" w:rsidP="00D177E9">
            <w:pPr>
              <w:jc w:val="center"/>
              <w:rPr>
                <w:rFonts w:cstheme="minorHAnsi"/>
                <w:b/>
              </w:rPr>
            </w:pPr>
            <w:r w:rsidRPr="007E048D">
              <w:rPr>
                <w:rFonts w:cstheme="minorHAnsi"/>
                <w:b/>
              </w:rPr>
              <w:t>Additional Control Measures</w:t>
            </w:r>
          </w:p>
          <w:p w14:paraId="7063DFDD" w14:textId="77777777" w:rsidR="00C62165" w:rsidRPr="00BC1FD8" w:rsidRDefault="00C62165" w:rsidP="00D177E9">
            <w:pPr>
              <w:jc w:val="center"/>
              <w:rPr>
                <w:rFonts w:cstheme="minorHAnsi"/>
                <w:b/>
                <w:color w:val="FF0000"/>
              </w:rPr>
            </w:pPr>
            <w:r w:rsidRPr="007E048D">
              <w:rPr>
                <w:rFonts w:cstheme="minorHAnsi"/>
                <w:i/>
              </w:rPr>
              <w:t>(to take account of local /individual circumstances).</w:t>
            </w:r>
          </w:p>
        </w:tc>
        <w:tc>
          <w:tcPr>
            <w:tcW w:w="1104" w:type="dxa"/>
            <w:vMerge w:val="restart"/>
          </w:tcPr>
          <w:p w14:paraId="42902516" w14:textId="77777777" w:rsidR="00C62165" w:rsidRPr="00BC1FD8" w:rsidRDefault="00C62165" w:rsidP="00D177E9">
            <w:pPr>
              <w:jc w:val="center"/>
              <w:rPr>
                <w:rFonts w:cstheme="minorHAnsi"/>
                <w:b/>
              </w:rPr>
            </w:pPr>
            <w:r w:rsidRPr="00BC1FD8">
              <w:rPr>
                <w:rFonts w:cstheme="minorHAnsi"/>
                <w:b/>
              </w:rPr>
              <w:t>Residual Risk Rating</w:t>
            </w:r>
          </w:p>
        </w:tc>
      </w:tr>
      <w:tr w:rsidR="00C62165" w:rsidRPr="00BC1FD8" w14:paraId="3AD7CB48" w14:textId="77777777" w:rsidTr="00546060">
        <w:trPr>
          <w:cantSplit/>
          <w:trHeight w:val="415"/>
          <w:jc w:val="center"/>
        </w:trPr>
        <w:tc>
          <w:tcPr>
            <w:tcW w:w="2122" w:type="dxa"/>
            <w:vMerge/>
          </w:tcPr>
          <w:p w14:paraId="1C31DBA5" w14:textId="77777777" w:rsidR="00C62165" w:rsidRPr="00BC1FD8" w:rsidRDefault="00C62165" w:rsidP="00D177E9">
            <w:pPr>
              <w:rPr>
                <w:rFonts w:cstheme="minorHAnsi"/>
                <w:b/>
                <w:i/>
              </w:rPr>
            </w:pPr>
          </w:p>
        </w:tc>
        <w:tc>
          <w:tcPr>
            <w:tcW w:w="1282" w:type="dxa"/>
            <w:vMerge/>
          </w:tcPr>
          <w:p w14:paraId="3FC3FEAA" w14:textId="77777777" w:rsidR="00C62165" w:rsidRPr="00BC1FD8" w:rsidRDefault="00C62165" w:rsidP="00D177E9">
            <w:pPr>
              <w:jc w:val="center"/>
              <w:rPr>
                <w:rFonts w:cstheme="minorHAnsi"/>
                <w:b/>
                <w:i/>
              </w:rPr>
            </w:pPr>
          </w:p>
        </w:tc>
        <w:tc>
          <w:tcPr>
            <w:tcW w:w="995" w:type="dxa"/>
            <w:vMerge/>
          </w:tcPr>
          <w:p w14:paraId="5D0DA2A9" w14:textId="77777777" w:rsidR="00C62165" w:rsidRPr="00BC1FD8" w:rsidRDefault="00C62165" w:rsidP="00D177E9">
            <w:pPr>
              <w:jc w:val="center"/>
              <w:rPr>
                <w:rFonts w:cstheme="minorHAnsi"/>
                <w:b/>
                <w:i/>
              </w:rPr>
            </w:pPr>
          </w:p>
        </w:tc>
        <w:tc>
          <w:tcPr>
            <w:tcW w:w="4678" w:type="dxa"/>
            <w:vMerge/>
          </w:tcPr>
          <w:p w14:paraId="6F26249A" w14:textId="77777777" w:rsidR="00C62165" w:rsidRPr="00BC1FD8" w:rsidRDefault="00C62165" w:rsidP="00D177E9">
            <w:pPr>
              <w:rPr>
                <w:rFonts w:cstheme="minorHAnsi"/>
                <w:b/>
              </w:rPr>
            </w:pPr>
          </w:p>
        </w:tc>
        <w:tc>
          <w:tcPr>
            <w:tcW w:w="983" w:type="dxa"/>
            <w:tcBorders>
              <w:bottom w:val="single" w:sz="4" w:space="0" w:color="auto"/>
            </w:tcBorders>
          </w:tcPr>
          <w:p w14:paraId="255727C6" w14:textId="77777777" w:rsidR="00C62165" w:rsidRPr="00BC1FD8" w:rsidRDefault="00C62165" w:rsidP="00D177E9">
            <w:pPr>
              <w:jc w:val="center"/>
              <w:rPr>
                <w:rFonts w:cstheme="minorHAnsi"/>
                <w:b/>
              </w:rPr>
            </w:pPr>
            <w:r w:rsidRPr="00BC1FD8">
              <w:rPr>
                <w:rFonts w:cstheme="minorHAnsi"/>
                <w:b/>
              </w:rPr>
              <w:t>In Place</w:t>
            </w:r>
          </w:p>
        </w:tc>
        <w:tc>
          <w:tcPr>
            <w:tcW w:w="1417" w:type="dxa"/>
            <w:tcBorders>
              <w:bottom w:val="single" w:sz="4" w:space="0" w:color="auto"/>
            </w:tcBorders>
          </w:tcPr>
          <w:p w14:paraId="1B9DAC47" w14:textId="77777777" w:rsidR="00C62165" w:rsidRPr="00BC1FD8" w:rsidRDefault="00C62165" w:rsidP="00D177E9">
            <w:pPr>
              <w:jc w:val="center"/>
              <w:rPr>
                <w:rFonts w:cstheme="minorHAnsi"/>
                <w:b/>
              </w:rPr>
            </w:pPr>
            <w:r w:rsidRPr="00BC1FD8">
              <w:rPr>
                <w:rFonts w:cstheme="minorHAnsi"/>
                <w:b/>
              </w:rPr>
              <w:t>Adequate</w:t>
            </w:r>
          </w:p>
        </w:tc>
        <w:tc>
          <w:tcPr>
            <w:tcW w:w="2812" w:type="dxa"/>
            <w:vMerge/>
          </w:tcPr>
          <w:p w14:paraId="0AE6CF00" w14:textId="77777777" w:rsidR="00C62165" w:rsidRPr="00BC1FD8" w:rsidRDefault="00C62165" w:rsidP="00D177E9">
            <w:pPr>
              <w:rPr>
                <w:rFonts w:cstheme="minorHAnsi"/>
                <w:b/>
                <w:color w:val="FF0000"/>
              </w:rPr>
            </w:pPr>
          </w:p>
        </w:tc>
        <w:tc>
          <w:tcPr>
            <w:tcW w:w="1104" w:type="dxa"/>
            <w:vMerge/>
          </w:tcPr>
          <w:p w14:paraId="539FF71C" w14:textId="77777777" w:rsidR="00C62165" w:rsidRPr="00BC1FD8" w:rsidRDefault="00C62165" w:rsidP="00D177E9">
            <w:pPr>
              <w:jc w:val="center"/>
              <w:rPr>
                <w:rFonts w:cstheme="minorHAnsi"/>
                <w:b/>
              </w:rPr>
            </w:pPr>
          </w:p>
        </w:tc>
      </w:tr>
      <w:tr w:rsidR="00C62165" w:rsidRPr="00BC1FD8" w14:paraId="50B9E01F" w14:textId="77777777" w:rsidTr="00546060">
        <w:trPr>
          <w:cantSplit/>
          <w:jc w:val="center"/>
        </w:trPr>
        <w:tc>
          <w:tcPr>
            <w:tcW w:w="2122" w:type="dxa"/>
          </w:tcPr>
          <w:p w14:paraId="039E6865" w14:textId="77777777" w:rsidR="00C62165" w:rsidRPr="00BC1FD8" w:rsidRDefault="00C62165" w:rsidP="00D177E9">
            <w:pPr>
              <w:rPr>
                <w:rFonts w:cstheme="minorHAnsi"/>
                <w:b/>
                <w:bCs/>
                <w:sz w:val="20"/>
              </w:rPr>
            </w:pPr>
            <w:r w:rsidRPr="00BC1FD8">
              <w:rPr>
                <w:rFonts w:cstheme="minorHAnsi"/>
                <w:b/>
                <w:bCs/>
                <w:sz w:val="20"/>
              </w:rPr>
              <w:t>Person(s) Displaying Symptoms</w:t>
            </w:r>
          </w:p>
          <w:p w14:paraId="6F1798FF" w14:textId="77777777" w:rsidR="00C62165" w:rsidRPr="00BC1FD8" w:rsidRDefault="00C62165" w:rsidP="00D177E9">
            <w:pPr>
              <w:rPr>
                <w:rFonts w:cstheme="minorHAnsi"/>
                <w:sz w:val="20"/>
              </w:rPr>
            </w:pPr>
          </w:p>
          <w:p w14:paraId="77555237" w14:textId="77777777" w:rsidR="00C62165" w:rsidRPr="00BC1FD8" w:rsidRDefault="00C62165" w:rsidP="00D177E9">
            <w:pPr>
              <w:pStyle w:val="ListParagraph"/>
              <w:spacing w:after="0" w:line="240" w:lineRule="auto"/>
              <w:ind w:left="360"/>
              <w:rPr>
                <w:rFonts w:cstheme="minorHAnsi"/>
              </w:rPr>
            </w:pPr>
          </w:p>
        </w:tc>
        <w:tc>
          <w:tcPr>
            <w:tcW w:w="1282" w:type="dxa"/>
          </w:tcPr>
          <w:p w14:paraId="1F3FF142" w14:textId="639AC195" w:rsidR="00C62165" w:rsidRPr="00BC1FD8" w:rsidRDefault="007E3B22" w:rsidP="00D177E9">
            <w:pPr>
              <w:jc w:val="center"/>
              <w:rPr>
                <w:rFonts w:cstheme="minorHAnsi"/>
                <w:sz w:val="20"/>
              </w:rPr>
            </w:pPr>
            <w:r>
              <w:rPr>
                <w:rFonts w:cstheme="minorHAnsi"/>
                <w:sz w:val="20"/>
              </w:rPr>
              <w:t>Student</w:t>
            </w:r>
            <w:r w:rsidR="00C62165" w:rsidRPr="00BC1FD8">
              <w:rPr>
                <w:rFonts w:cstheme="minorHAnsi"/>
                <w:sz w:val="20"/>
              </w:rPr>
              <w:t>s</w:t>
            </w:r>
          </w:p>
          <w:p w14:paraId="73172C64" w14:textId="77777777" w:rsidR="00C62165" w:rsidRPr="00BC1FD8" w:rsidRDefault="00C62165" w:rsidP="00D177E9">
            <w:pPr>
              <w:jc w:val="center"/>
              <w:rPr>
                <w:rFonts w:cstheme="minorHAnsi"/>
                <w:sz w:val="20"/>
              </w:rPr>
            </w:pPr>
            <w:r w:rsidRPr="00BC1FD8">
              <w:rPr>
                <w:rFonts w:cstheme="minorHAnsi"/>
                <w:sz w:val="20"/>
              </w:rPr>
              <w:t>Staff</w:t>
            </w:r>
          </w:p>
          <w:p w14:paraId="5B0EFA1A" w14:textId="77777777" w:rsidR="00C62165" w:rsidRPr="00BC1FD8" w:rsidRDefault="00C62165" w:rsidP="00D177E9">
            <w:pPr>
              <w:jc w:val="center"/>
              <w:rPr>
                <w:rFonts w:cstheme="minorHAnsi"/>
                <w:sz w:val="20"/>
              </w:rPr>
            </w:pPr>
            <w:r w:rsidRPr="00BC1FD8">
              <w:rPr>
                <w:rFonts w:cstheme="minorHAnsi"/>
                <w:sz w:val="20"/>
              </w:rPr>
              <w:t xml:space="preserve">Visitors </w:t>
            </w:r>
          </w:p>
          <w:p w14:paraId="689DA85C" w14:textId="77777777" w:rsidR="00C62165" w:rsidRPr="00BC1FD8" w:rsidRDefault="00C62165" w:rsidP="00D177E9">
            <w:pPr>
              <w:jc w:val="center"/>
              <w:rPr>
                <w:rFonts w:cstheme="minorHAnsi"/>
                <w:sz w:val="20"/>
              </w:rPr>
            </w:pPr>
            <w:r w:rsidRPr="00BC1FD8">
              <w:rPr>
                <w:rFonts w:cstheme="minorHAnsi"/>
                <w:sz w:val="20"/>
              </w:rPr>
              <w:t>Contractors</w:t>
            </w:r>
          </w:p>
        </w:tc>
        <w:tc>
          <w:tcPr>
            <w:tcW w:w="995" w:type="dxa"/>
          </w:tcPr>
          <w:p w14:paraId="0350C75D" w14:textId="11DDE4C7" w:rsidR="00C62165" w:rsidRPr="00BC1FD8" w:rsidRDefault="00546060" w:rsidP="00D177E9">
            <w:pPr>
              <w:jc w:val="center"/>
              <w:rPr>
                <w:rFonts w:cstheme="minorHAnsi"/>
                <w:sz w:val="20"/>
              </w:rPr>
            </w:pPr>
            <w:r>
              <w:rPr>
                <w:rFonts w:cstheme="minorHAnsi"/>
                <w:sz w:val="20"/>
              </w:rPr>
              <w:t>Medium</w:t>
            </w:r>
          </w:p>
        </w:tc>
        <w:tc>
          <w:tcPr>
            <w:tcW w:w="4678" w:type="dxa"/>
          </w:tcPr>
          <w:p w14:paraId="4CFCEA84" w14:textId="77777777" w:rsidR="00C62165" w:rsidRPr="00EC3EB2" w:rsidRDefault="00C62165" w:rsidP="00C62165">
            <w:pPr>
              <w:pStyle w:val="Header"/>
              <w:numPr>
                <w:ilvl w:val="0"/>
                <w:numId w:val="17"/>
              </w:numPr>
              <w:tabs>
                <w:tab w:val="clear" w:pos="4513"/>
                <w:tab w:val="clear" w:pos="9026"/>
              </w:tabs>
              <w:rPr>
                <w:rFonts w:cstheme="minorHAnsi"/>
                <w:sz w:val="20"/>
                <w:szCs w:val="20"/>
              </w:rPr>
            </w:pPr>
            <w:r w:rsidRPr="00EC3EB2">
              <w:rPr>
                <w:rFonts w:cstheme="minorHAnsi"/>
                <w:sz w:val="20"/>
                <w:szCs w:val="20"/>
              </w:rPr>
              <w:t>Parents or member of staff to telephone school office.</w:t>
            </w:r>
          </w:p>
          <w:p w14:paraId="1DBD987C" w14:textId="0D801391" w:rsidR="00C62165" w:rsidRPr="00EC3EB2" w:rsidRDefault="00C62165" w:rsidP="00C62165">
            <w:pPr>
              <w:pStyle w:val="Header"/>
              <w:numPr>
                <w:ilvl w:val="0"/>
                <w:numId w:val="17"/>
              </w:numPr>
              <w:tabs>
                <w:tab w:val="clear" w:pos="4513"/>
                <w:tab w:val="clear" w:pos="9026"/>
              </w:tabs>
              <w:rPr>
                <w:rFonts w:cstheme="minorHAnsi"/>
                <w:sz w:val="20"/>
                <w:szCs w:val="20"/>
              </w:rPr>
            </w:pPr>
            <w:r w:rsidRPr="00EC3EB2">
              <w:rPr>
                <w:rFonts w:cstheme="minorHAnsi"/>
                <w:sz w:val="20"/>
                <w:szCs w:val="20"/>
              </w:rPr>
              <w:t xml:space="preserve">Confirmed case </w:t>
            </w:r>
            <w:r w:rsidR="00FF7832">
              <w:rPr>
                <w:rFonts w:cstheme="minorHAnsi"/>
                <w:sz w:val="20"/>
                <w:szCs w:val="20"/>
              </w:rPr>
              <w:t xml:space="preserve">or </w:t>
            </w:r>
            <w:r w:rsidR="000F4A7A">
              <w:rPr>
                <w:rFonts w:cstheme="minorHAnsi"/>
                <w:sz w:val="20"/>
                <w:szCs w:val="20"/>
              </w:rPr>
              <w:t xml:space="preserve">having received notification via Track and Trace service </w:t>
            </w:r>
            <w:r w:rsidRPr="00EC3EB2">
              <w:rPr>
                <w:rFonts w:cstheme="minorHAnsi"/>
                <w:sz w:val="20"/>
                <w:szCs w:val="20"/>
              </w:rPr>
              <w:t xml:space="preserve">will self-isolate for </w:t>
            </w:r>
            <w:r w:rsidR="00FF7832">
              <w:rPr>
                <w:rFonts w:cstheme="minorHAnsi"/>
                <w:sz w:val="20"/>
                <w:szCs w:val="20"/>
              </w:rPr>
              <w:t>14</w:t>
            </w:r>
            <w:r w:rsidRPr="00EC3EB2">
              <w:rPr>
                <w:rFonts w:cstheme="minorHAnsi"/>
                <w:sz w:val="20"/>
                <w:szCs w:val="20"/>
              </w:rPr>
              <w:t xml:space="preserve"> days and 14 days for rest of household.  The remainder of that class including teaching staff will not be able to come to school for 14 days. Testing for </w:t>
            </w:r>
            <w:r w:rsidR="00D827DD">
              <w:rPr>
                <w:rFonts w:cstheme="minorHAnsi"/>
                <w:sz w:val="20"/>
                <w:szCs w:val="20"/>
              </w:rPr>
              <w:t>Students</w:t>
            </w:r>
            <w:r w:rsidRPr="00EC3EB2">
              <w:rPr>
                <w:rFonts w:cstheme="minorHAnsi"/>
                <w:sz w:val="20"/>
                <w:szCs w:val="20"/>
              </w:rPr>
              <w:t xml:space="preserve"> and staff with close contact available from the government testing regime for those who are showing symptoms – staff are encouraged to be tested.</w:t>
            </w:r>
          </w:p>
          <w:p w14:paraId="0D8F7EF4" w14:textId="77777777" w:rsidR="00C62165" w:rsidRPr="00EC3EB2" w:rsidRDefault="00C62165" w:rsidP="00C62165">
            <w:pPr>
              <w:pStyle w:val="ListParagraph"/>
              <w:numPr>
                <w:ilvl w:val="0"/>
                <w:numId w:val="17"/>
              </w:numPr>
              <w:spacing w:after="0" w:line="240" w:lineRule="auto"/>
              <w:rPr>
                <w:rFonts w:cstheme="minorHAnsi"/>
                <w:bCs/>
                <w:sz w:val="20"/>
                <w:szCs w:val="20"/>
              </w:rPr>
            </w:pPr>
            <w:r w:rsidRPr="00EC3EB2">
              <w:rPr>
                <w:rFonts w:cstheme="minorHAnsi"/>
                <w:bCs/>
                <w:sz w:val="20"/>
                <w:szCs w:val="20"/>
              </w:rPr>
              <w:t>Anyone displaying symptoms, should not come to school.  In such circumstances, they must follow the government guidance on self-isolation.</w:t>
            </w:r>
          </w:p>
          <w:p w14:paraId="55060911" w14:textId="057B5588" w:rsidR="00C62165" w:rsidRPr="00EC3EB2" w:rsidRDefault="00C62165" w:rsidP="00C62165">
            <w:pPr>
              <w:pStyle w:val="ListParagraph"/>
              <w:numPr>
                <w:ilvl w:val="0"/>
                <w:numId w:val="17"/>
              </w:numPr>
              <w:spacing w:after="0" w:line="240" w:lineRule="auto"/>
              <w:rPr>
                <w:rFonts w:cstheme="minorHAnsi"/>
                <w:bCs/>
                <w:sz w:val="20"/>
                <w:szCs w:val="20"/>
              </w:rPr>
            </w:pPr>
            <w:r w:rsidRPr="00EC3EB2">
              <w:rPr>
                <w:rFonts w:cstheme="minorHAnsi"/>
                <w:bCs/>
                <w:sz w:val="20"/>
                <w:szCs w:val="20"/>
              </w:rPr>
              <w:t xml:space="preserve">If a member of staff develops symptoms whilst at work, they should </w:t>
            </w:r>
            <w:r w:rsidR="00EC0EBF">
              <w:rPr>
                <w:rFonts w:cstheme="minorHAnsi"/>
                <w:bCs/>
                <w:sz w:val="20"/>
                <w:szCs w:val="20"/>
              </w:rPr>
              <w:t>make certain</w:t>
            </w:r>
            <w:r w:rsidR="00EC0EBF" w:rsidRPr="00EC3EB2">
              <w:rPr>
                <w:rFonts w:cstheme="minorHAnsi"/>
                <w:bCs/>
                <w:sz w:val="20"/>
                <w:szCs w:val="20"/>
              </w:rPr>
              <w:t xml:space="preserve"> </w:t>
            </w:r>
            <w:r w:rsidRPr="00EC3EB2">
              <w:rPr>
                <w:rFonts w:cstheme="minorHAnsi"/>
                <w:bCs/>
                <w:sz w:val="20"/>
                <w:szCs w:val="20"/>
              </w:rPr>
              <w:t xml:space="preserve">their line manager is informed and return home immediately </w:t>
            </w:r>
          </w:p>
          <w:p w14:paraId="6396B461" w14:textId="678CEA31" w:rsidR="00C62165" w:rsidRPr="00EC3EB2" w:rsidRDefault="00C62165" w:rsidP="00C62165">
            <w:pPr>
              <w:pStyle w:val="Header"/>
              <w:numPr>
                <w:ilvl w:val="0"/>
                <w:numId w:val="17"/>
              </w:numPr>
              <w:tabs>
                <w:tab w:val="clear" w:pos="4513"/>
                <w:tab w:val="clear" w:pos="9026"/>
              </w:tabs>
              <w:rPr>
                <w:rFonts w:cstheme="minorHAnsi"/>
                <w:sz w:val="20"/>
                <w:szCs w:val="20"/>
              </w:rPr>
            </w:pPr>
            <w:r w:rsidRPr="00EC3EB2">
              <w:rPr>
                <w:rFonts w:cstheme="minorHAnsi"/>
                <w:bCs/>
                <w:sz w:val="20"/>
                <w:szCs w:val="20"/>
              </w:rPr>
              <w:t xml:space="preserve">Continual monitoring of Government Guidance is advised to </w:t>
            </w:r>
            <w:r w:rsidR="007A32B6">
              <w:rPr>
                <w:rFonts w:cstheme="minorHAnsi"/>
                <w:bCs/>
                <w:sz w:val="20"/>
                <w:szCs w:val="20"/>
              </w:rPr>
              <w:t>confirm</w:t>
            </w:r>
            <w:r w:rsidR="007A32B6" w:rsidRPr="00EC3EB2">
              <w:rPr>
                <w:rFonts w:cstheme="minorHAnsi"/>
                <w:bCs/>
                <w:sz w:val="20"/>
                <w:szCs w:val="20"/>
              </w:rPr>
              <w:t xml:space="preserve"> </w:t>
            </w:r>
            <w:r w:rsidRPr="00EC3EB2">
              <w:rPr>
                <w:rFonts w:cstheme="minorHAnsi"/>
                <w:bCs/>
                <w:sz w:val="20"/>
                <w:szCs w:val="20"/>
              </w:rPr>
              <w:t>adherence.</w:t>
            </w:r>
          </w:p>
        </w:tc>
        <w:tc>
          <w:tcPr>
            <w:tcW w:w="983" w:type="dxa"/>
          </w:tcPr>
          <w:p w14:paraId="2792D9F6"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47C07B59"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3E48DC06" w14:textId="240144F3" w:rsidR="00C62165" w:rsidRPr="00054961" w:rsidRDefault="00065C63" w:rsidP="00714555">
            <w:pPr>
              <w:pStyle w:val="Header"/>
              <w:numPr>
                <w:ilvl w:val="0"/>
                <w:numId w:val="29"/>
              </w:numPr>
              <w:tabs>
                <w:tab w:val="clear" w:pos="4513"/>
                <w:tab w:val="clear" w:pos="9026"/>
              </w:tabs>
              <w:rPr>
                <w:rFonts w:cstheme="minorHAnsi"/>
                <w:sz w:val="20"/>
              </w:rPr>
            </w:pPr>
            <w:r w:rsidRPr="00054961">
              <w:rPr>
                <w:rFonts w:cstheme="minorHAnsi"/>
                <w:sz w:val="20"/>
              </w:rPr>
              <w:t xml:space="preserve">Whole school staff on rota to </w:t>
            </w:r>
            <w:r w:rsidR="00696F98">
              <w:rPr>
                <w:rFonts w:cstheme="minorHAnsi"/>
                <w:sz w:val="20"/>
              </w:rPr>
              <w:t>provide</w:t>
            </w:r>
            <w:r w:rsidR="00696F98" w:rsidRPr="00054961">
              <w:rPr>
                <w:rFonts w:cstheme="minorHAnsi"/>
                <w:sz w:val="20"/>
              </w:rPr>
              <w:t xml:space="preserve"> </w:t>
            </w:r>
            <w:r w:rsidRPr="00054961">
              <w:rPr>
                <w:rFonts w:cstheme="minorHAnsi"/>
                <w:sz w:val="20"/>
              </w:rPr>
              <w:t>cover</w:t>
            </w:r>
          </w:p>
          <w:p w14:paraId="4FE6B22C" w14:textId="43015E60" w:rsidR="00065C63" w:rsidRPr="00054961" w:rsidRDefault="00065C63" w:rsidP="00714555">
            <w:pPr>
              <w:pStyle w:val="Header"/>
              <w:numPr>
                <w:ilvl w:val="0"/>
                <w:numId w:val="29"/>
              </w:numPr>
              <w:tabs>
                <w:tab w:val="clear" w:pos="4513"/>
                <w:tab w:val="clear" w:pos="9026"/>
              </w:tabs>
              <w:rPr>
                <w:rFonts w:cstheme="minorHAnsi"/>
                <w:sz w:val="20"/>
              </w:rPr>
            </w:pPr>
            <w:r w:rsidRPr="00054961">
              <w:rPr>
                <w:rFonts w:cstheme="minorHAnsi"/>
                <w:sz w:val="20"/>
              </w:rPr>
              <w:t>Staff requested to isolate with any symptoms</w:t>
            </w:r>
          </w:p>
          <w:p w14:paraId="06D76764" w14:textId="1EF72B3F" w:rsidR="00AA1126" w:rsidRPr="00054961" w:rsidRDefault="00AA1126" w:rsidP="00714555">
            <w:pPr>
              <w:pStyle w:val="Header"/>
              <w:numPr>
                <w:ilvl w:val="0"/>
                <w:numId w:val="29"/>
              </w:numPr>
              <w:tabs>
                <w:tab w:val="clear" w:pos="4513"/>
                <w:tab w:val="clear" w:pos="9026"/>
              </w:tabs>
              <w:rPr>
                <w:rFonts w:cstheme="minorHAnsi"/>
                <w:sz w:val="20"/>
              </w:rPr>
            </w:pPr>
            <w:r w:rsidRPr="00054961">
              <w:rPr>
                <w:rFonts w:cstheme="minorHAnsi"/>
                <w:sz w:val="20"/>
              </w:rPr>
              <w:t>Medical room identified</w:t>
            </w:r>
            <w:r w:rsidR="001C7494" w:rsidRPr="00054961">
              <w:rPr>
                <w:rFonts w:cstheme="minorHAnsi"/>
                <w:sz w:val="20"/>
              </w:rPr>
              <w:t xml:space="preserve"> within the Prep building</w:t>
            </w:r>
          </w:p>
          <w:p w14:paraId="6A4EAB77" w14:textId="77777777" w:rsidR="00C911F8" w:rsidRPr="00054961" w:rsidRDefault="00C911F8" w:rsidP="00E26713">
            <w:pPr>
              <w:pStyle w:val="Header"/>
              <w:tabs>
                <w:tab w:val="clear" w:pos="4513"/>
                <w:tab w:val="clear" w:pos="9026"/>
              </w:tabs>
              <w:ind w:left="720"/>
              <w:rPr>
                <w:rFonts w:cstheme="minorHAnsi"/>
                <w:i/>
                <w:iCs/>
                <w:sz w:val="20"/>
              </w:rPr>
            </w:pPr>
          </w:p>
          <w:p w14:paraId="0C2DB217" w14:textId="77777777" w:rsidR="00C62165" w:rsidRPr="00BC1FD8" w:rsidRDefault="00C62165" w:rsidP="00D177E9">
            <w:pPr>
              <w:pStyle w:val="Header"/>
              <w:rPr>
                <w:rFonts w:cstheme="minorHAnsi"/>
                <w:i/>
                <w:iCs/>
                <w:color w:val="FF0000"/>
                <w:sz w:val="20"/>
              </w:rPr>
            </w:pPr>
          </w:p>
          <w:p w14:paraId="5015E303" w14:textId="77777777" w:rsidR="00C62165" w:rsidRPr="00BC1FD8" w:rsidRDefault="00C62165" w:rsidP="00D177E9">
            <w:pPr>
              <w:pStyle w:val="Header"/>
              <w:rPr>
                <w:rFonts w:cstheme="minorHAnsi"/>
                <w:i/>
                <w:iCs/>
                <w:color w:val="FF0000"/>
                <w:sz w:val="20"/>
              </w:rPr>
            </w:pPr>
          </w:p>
        </w:tc>
        <w:tc>
          <w:tcPr>
            <w:tcW w:w="1104" w:type="dxa"/>
          </w:tcPr>
          <w:p w14:paraId="72B2CEF1" w14:textId="2CE80431" w:rsidR="00C62165" w:rsidRPr="00BC1FD8" w:rsidRDefault="00546060" w:rsidP="00D177E9">
            <w:pPr>
              <w:jc w:val="center"/>
              <w:rPr>
                <w:rFonts w:cstheme="minorHAnsi"/>
              </w:rPr>
            </w:pPr>
            <w:r>
              <w:rPr>
                <w:rFonts w:cstheme="minorHAnsi"/>
              </w:rPr>
              <w:t>Low</w:t>
            </w:r>
          </w:p>
        </w:tc>
      </w:tr>
      <w:tr w:rsidR="00C62165" w:rsidRPr="00BC1FD8" w14:paraId="5543025F" w14:textId="77777777" w:rsidTr="00546060">
        <w:trPr>
          <w:cantSplit/>
          <w:jc w:val="center"/>
        </w:trPr>
        <w:tc>
          <w:tcPr>
            <w:tcW w:w="2122" w:type="dxa"/>
          </w:tcPr>
          <w:p w14:paraId="05D7E6BF"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 xml:space="preserve">Child or Staff Member Becoming Unwell at School </w:t>
            </w:r>
          </w:p>
          <w:p w14:paraId="46BBECED" w14:textId="77777777" w:rsidR="00C62165" w:rsidRPr="00BC1FD8" w:rsidRDefault="00C62165" w:rsidP="00D177E9">
            <w:pPr>
              <w:pStyle w:val="BodyText"/>
              <w:rPr>
                <w:rFonts w:asciiTheme="minorHAnsi" w:hAnsiTheme="minorHAnsi" w:cstheme="minorHAnsi"/>
                <w:b/>
                <w:bCs/>
                <w:sz w:val="20"/>
              </w:rPr>
            </w:pPr>
          </w:p>
          <w:p w14:paraId="327D1B23" w14:textId="77777777" w:rsidR="00C62165" w:rsidRPr="00BC1FD8" w:rsidRDefault="00C62165" w:rsidP="00D177E9">
            <w:pPr>
              <w:pStyle w:val="BodyText"/>
              <w:rPr>
                <w:rFonts w:asciiTheme="minorHAnsi" w:hAnsiTheme="minorHAnsi" w:cstheme="minorHAnsi"/>
                <w:b/>
                <w:bCs/>
                <w:sz w:val="20"/>
              </w:rPr>
            </w:pPr>
          </w:p>
        </w:tc>
        <w:tc>
          <w:tcPr>
            <w:tcW w:w="1282" w:type="dxa"/>
          </w:tcPr>
          <w:p w14:paraId="0486DBCB" w14:textId="35F86F1C" w:rsidR="00C62165" w:rsidRPr="00BC1FD8" w:rsidRDefault="00D827DD" w:rsidP="00D177E9">
            <w:pPr>
              <w:jc w:val="center"/>
              <w:rPr>
                <w:rFonts w:cstheme="minorHAnsi"/>
                <w:sz w:val="20"/>
              </w:rPr>
            </w:pPr>
            <w:r>
              <w:rPr>
                <w:rFonts w:cstheme="minorHAnsi"/>
                <w:sz w:val="20"/>
              </w:rPr>
              <w:t>Students</w:t>
            </w:r>
          </w:p>
          <w:p w14:paraId="44AAB890" w14:textId="77777777" w:rsidR="00C62165" w:rsidRPr="00BC1FD8" w:rsidRDefault="00C62165" w:rsidP="00D177E9">
            <w:pPr>
              <w:jc w:val="center"/>
              <w:rPr>
                <w:rFonts w:cstheme="minorHAnsi"/>
                <w:sz w:val="20"/>
              </w:rPr>
            </w:pPr>
            <w:r w:rsidRPr="00BC1FD8">
              <w:rPr>
                <w:rFonts w:cstheme="minorHAnsi"/>
                <w:sz w:val="20"/>
              </w:rPr>
              <w:t>Staff</w:t>
            </w:r>
          </w:p>
        </w:tc>
        <w:tc>
          <w:tcPr>
            <w:tcW w:w="995" w:type="dxa"/>
          </w:tcPr>
          <w:p w14:paraId="64774088" w14:textId="20330723" w:rsidR="00C62165" w:rsidRPr="00BC1FD8" w:rsidRDefault="00546060" w:rsidP="00D177E9">
            <w:pPr>
              <w:jc w:val="center"/>
              <w:rPr>
                <w:rFonts w:cstheme="minorHAnsi"/>
                <w:sz w:val="20"/>
              </w:rPr>
            </w:pPr>
            <w:r>
              <w:rPr>
                <w:rFonts w:cstheme="minorHAnsi"/>
                <w:sz w:val="20"/>
              </w:rPr>
              <w:t>Medium</w:t>
            </w:r>
          </w:p>
        </w:tc>
        <w:tc>
          <w:tcPr>
            <w:tcW w:w="4678" w:type="dxa"/>
          </w:tcPr>
          <w:p w14:paraId="4DF3818A" w14:textId="3ACBB962" w:rsidR="00C62165" w:rsidRPr="00EC3EB2" w:rsidRDefault="00C62165" w:rsidP="00C62165">
            <w:pPr>
              <w:pStyle w:val="Header"/>
              <w:numPr>
                <w:ilvl w:val="0"/>
                <w:numId w:val="18"/>
              </w:numPr>
              <w:tabs>
                <w:tab w:val="clear" w:pos="4513"/>
                <w:tab w:val="clear" w:pos="9026"/>
              </w:tabs>
              <w:rPr>
                <w:rFonts w:cstheme="minorHAnsi"/>
                <w:sz w:val="20"/>
                <w:szCs w:val="20"/>
              </w:rPr>
            </w:pPr>
            <w:r w:rsidRPr="00EC3EB2">
              <w:rPr>
                <w:rFonts w:cstheme="minorHAnsi"/>
                <w:sz w:val="20"/>
                <w:szCs w:val="20"/>
              </w:rPr>
              <w:t xml:space="preserve">Everyone to follow agreed protocol if a pupil or </w:t>
            </w:r>
            <w:r w:rsidRPr="00546060">
              <w:rPr>
                <w:rFonts w:cstheme="minorHAnsi"/>
                <w:sz w:val="20"/>
                <w:szCs w:val="20"/>
              </w:rPr>
              <w:t>member of staff becomes unwell with Coronavirus symptoms during the day. Details are displayed in medical room</w:t>
            </w:r>
            <w:r w:rsidR="00810DE3" w:rsidRPr="00546060">
              <w:rPr>
                <w:rFonts w:cstheme="minorHAnsi"/>
                <w:sz w:val="20"/>
                <w:szCs w:val="20"/>
              </w:rPr>
              <w:t xml:space="preserve"> (L26)</w:t>
            </w:r>
          </w:p>
          <w:p w14:paraId="11BD66B3" w14:textId="77777777" w:rsidR="00C62165" w:rsidRPr="00EC3EB2" w:rsidRDefault="00C62165" w:rsidP="00C62165">
            <w:pPr>
              <w:pStyle w:val="Header"/>
              <w:numPr>
                <w:ilvl w:val="0"/>
                <w:numId w:val="18"/>
              </w:numPr>
              <w:tabs>
                <w:tab w:val="clear" w:pos="4513"/>
                <w:tab w:val="clear" w:pos="9026"/>
              </w:tabs>
              <w:rPr>
                <w:rFonts w:cstheme="minorHAnsi"/>
                <w:sz w:val="20"/>
                <w:szCs w:val="20"/>
              </w:rPr>
            </w:pPr>
            <w:r w:rsidRPr="00EC3EB2">
              <w:rPr>
                <w:rFonts w:cstheme="minorHAnsi"/>
                <w:sz w:val="20"/>
                <w:szCs w:val="20"/>
              </w:rPr>
              <w:t>Any staff member who has helped someone taken unwell with Coronavirus symptoms does not need to go home unless they develop symptoms themselves.</w:t>
            </w:r>
          </w:p>
          <w:p w14:paraId="2A199328" w14:textId="77777777" w:rsidR="00C62165" w:rsidRPr="00EC3EB2" w:rsidRDefault="00C62165" w:rsidP="00C62165">
            <w:pPr>
              <w:pStyle w:val="Header"/>
              <w:numPr>
                <w:ilvl w:val="0"/>
                <w:numId w:val="18"/>
              </w:numPr>
              <w:tabs>
                <w:tab w:val="clear" w:pos="4513"/>
                <w:tab w:val="clear" w:pos="9026"/>
              </w:tabs>
              <w:rPr>
                <w:rFonts w:cstheme="minorHAnsi"/>
                <w:sz w:val="20"/>
                <w:szCs w:val="20"/>
              </w:rPr>
            </w:pPr>
            <w:r w:rsidRPr="00EC3EB2">
              <w:rPr>
                <w:rFonts w:cstheme="minorHAnsi"/>
                <w:sz w:val="20"/>
                <w:szCs w:val="20"/>
              </w:rPr>
              <w:t>Continual monitoring of Government Guidance for changes.</w:t>
            </w:r>
          </w:p>
        </w:tc>
        <w:tc>
          <w:tcPr>
            <w:tcW w:w="983" w:type="dxa"/>
          </w:tcPr>
          <w:p w14:paraId="322F2CDD"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56D8F120" w14:textId="77777777" w:rsidR="00C62165" w:rsidRPr="00054961" w:rsidRDefault="00C62165" w:rsidP="00D177E9">
            <w:pPr>
              <w:jc w:val="center"/>
              <w:rPr>
                <w:rFonts w:cstheme="minorHAnsi"/>
                <w:sz w:val="20"/>
              </w:rPr>
            </w:pPr>
            <w:r w:rsidRPr="00054961">
              <w:rPr>
                <w:rFonts w:cstheme="minorHAnsi"/>
                <w:sz w:val="20"/>
              </w:rPr>
              <w:t>Y</w:t>
            </w:r>
          </w:p>
        </w:tc>
        <w:tc>
          <w:tcPr>
            <w:tcW w:w="2812" w:type="dxa"/>
          </w:tcPr>
          <w:p w14:paraId="5BA74678" w14:textId="3493BCA5" w:rsidR="00C62165" w:rsidRPr="00666E5E" w:rsidRDefault="007319DA" w:rsidP="00714555">
            <w:pPr>
              <w:pStyle w:val="Header"/>
              <w:numPr>
                <w:ilvl w:val="0"/>
                <w:numId w:val="29"/>
              </w:numPr>
              <w:tabs>
                <w:tab w:val="clear" w:pos="4513"/>
                <w:tab w:val="clear" w:pos="9026"/>
              </w:tabs>
              <w:rPr>
                <w:rFonts w:cstheme="minorHAnsi"/>
                <w:i/>
                <w:iCs/>
                <w:sz w:val="20"/>
              </w:rPr>
            </w:pPr>
            <w:r w:rsidRPr="00054961">
              <w:rPr>
                <w:rFonts w:cstheme="minorHAnsi"/>
                <w:i/>
                <w:iCs/>
                <w:sz w:val="20"/>
              </w:rPr>
              <w:t>Medical</w:t>
            </w:r>
            <w:r w:rsidR="003612C4" w:rsidRPr="00054961">
              <w:rPr>
                <w:rFonts w:cstheme="minorHAnsi"/>
                <w:i/>
                <w:iCs/>
                <w:sz w:val="20"/>
              </w:rPr>
              <w:t xml:space="preserve"> room set up in Prep</w:t>
            </w:r>
            <w:r w:rsidR="00AA7555" w:rsidRPr="00054961">
              <w:rPr>
                <w:rFonts w:cstheme="minorHAnsi"/>
                <w:i/>
                <w:iCs/>
                <w:sz w:val="20"/>
              </w:rPr>
              <w:t xml:space="preserve"> </w:t>
            </w:r>
            <w:r w:rsidR="003612C4" w:rsidRPr="00666E5E">
              <w:rPr>
                <w:rFonts w:cstheme="minorHAnsi"/>
                <w:i/>
                <w:iCs/>
                <w:sz w:val="20"/>
              </w:rPr>
              <w:t>building</w:t>
            </w:r>
            <w:r w:rsidR="00666E5E">
              <w:rPr>
                <w:rFonts w:cstheme="minorHAnsi"/>
                <w:i/>
                <w:iCs/>
                <w:sz w:val="20"/>
              </w:rPr>
              <w:t xml:space="preserve"> – room L26</w:t>
            </w:r>
          </w:p>
          <w:p w14:paraId="3996781D" w14:textId="479F21B3" w:rsidR="00C62165" w:rsidRPr="00054961" w:rsidRDefault="003612C4" w:rsidP="00714555">
            <w:pPr>
              <w:pStyle w:val="Header"/>
              <w:numPr>
                <w:ilvl w:val="0"/>
                <w:numId w:val="29"/>
              </w:numPr>
              <w:tabs>
                <w:tab w:val="clear" w:pos="4513"/>
                <w:tab w:val="clear" w:pos="9026"/>
              </w:tabs>
              <w:rPr>
                <w:rFonts w:cstheme="minorHAnsi"/>
                <w:i/>
                <w:iCs/>
                <w:sz w:val="20"/>
              </w:rPr>
            </w:pPr>
            <w:r w:rsidRPr="00666E5E">
              <w:rPr>
                <w:rFonts w:cstheme="minorHAnsi"/>
                <w:i/>
                <w:iCs/>
                <w:sz w:val="20"/>
              </w:rPr>
              <w:t xml:space="preserve">Full PPE kit on site </w:t>
            </w:r>
            <w:r w:rsidR="002534D8" w:rsidRPr="00666E5E">
              <w:rPr>
                <w:rFonts w:cstheme="minorHAnsi"/>
                <w:i/>
                <w:iCs/>
                <w:sz w:val="20"/>
              </w:rPr>
              <w:t>–</w:t>
            </w:r>
            <w:r w:rsidRPr="00666E5E">
              <w:rPr>
                <w:rFonts w:cstheme="minorHAnsi"/>
                <w:i/>
                <w:iCs/>
                <w:sz w:val="20"/>
              </w:rPr>
              <w:t xml:space="preserve"> </w:t>
            </w:r>
            <w:r w:rsidR="002534D8" w:rsidRPr="00666E5E">
              <w:rPr>
                <w:rFonts w:cstheme="minorHAnsi"/>
                <w:i/>
                <w:iCs/>
                <w:sz w:val="20"/>
              </w:rPr>
              <w:t xml:space="preserve">visors, masks, </w:t>
            </w:r>
            <w:r w:rsidR="00CD4767" w:rsidRPr="00666E5E">
              <w:rPr>
                <w:rFonts w:cstheme="minorHAnsi"/>
                <w:i/>
                <w:iCs/>
                <w:sz w:val="20"/>
              </w:rPr>
              <w:t xml:space="preserve">apron, </w:t>
            </w:r>
            <w:proofErr w:type="gramStart"/>
            <w:r w:rsidR="002534D8" w:rsidRPr="00666E5E">
              <w:rPr>
                <w:rFonts w:cstheme="minorHAnsi"/>
                <w:i/>
                <w:iCs/>
                <w:sz w:val="20"/>
              </w:rPr>
              <w:t>gloves</w:t>
            </w:r>
            <w:proofErr w:type="gramEnd"/>
            <w:r w:rsidR="00546060">
              <w:rPr>
                <w:rFonts w:cstheme="minorHAnsi"/>
                <w:i/>
                <w:iCs/>
                <w:sz w:val="20"/>
              </w:rPr>
              <w:t xml:space="preserve"> and </w:t>
            </w:r>
            <w:r w:rsidR="002534D8" w:rsidRPr="00666E5E">
              <w:rPr>
                <w:rFonts w:cstheme="minorHAnsi"/>
                <w:i/>
                <w:iCs/>
                <w:sz w:val="20"/>
              </w:rPr>
              <w:t>suit</w:t>
            </w:r>
          </w:p>
        </w:tc>
        <w:tc>
          <w:tcPr>
            <w:tcW w:w="1104" w:type="dxa"/>
          </w:tcPr>
          <w:p w14:paraId="5C8AD610" w14:textId="5096391A" w:rsidR="00C62165" w:rsidRPr="00BC1FD8" w:rsidRDefault="00546060" w:rsidP="00D177E9">
            <w:pPr>
              <w:jc w:val="center"/>
              <w:rPr>
                <w:rFonts w:cstheme="minorHAnsi"/>
              </w:rPr>
            </w:pPr>
            <w:r>
              <w:rPr>
                <w:rFonts w:cstheme="minorHAnsi"/>
              </w:rPr>
              <w:t>Low</w:t>
            </w:r>
          </w:p>
        </w:tc>
      </w:tr>
      <w:tr w:rsidR="00C62165" w:rsidRPr="00BC1FD8" w14:paraId="447868B8" w14:textId="77777777" w:rsidTr="00546060">
        <w:trPr>
          <w:cantSplit/>
          <w:jc w:val="center"/>
        </w:trPr>
        <w:tc>
          <w:tcPr>
            <w:tcW w:w="2122" w:type="dxa"/>
          </w:tcPr>
          <w:p w14:paraId="06BED932"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lastRenderedPageBreak/>
              <w:t>Medical Room/Isolation Space</w:t>
            </w:r>
          </w:p>
          <w:p w14:paraId="629F0F1B" w14:textId="77777777" w:rsidR="00C62165" w:rsidRPr="00BC1FD8" w:rsidRDefault="00C62165" w:rsidP="00D177E9">
            <w:pPr>
              <w:pStyle w:val="BodyText"/>
              <w:rPr>
                <w:rFonts w:asciiTheme="minorHAnsi" w:hAnsiTheme="minorHAnsi" w:cstheme="minorHAnsi"/>
                <w:b/>
                <w:bCs/>
                <w:sz w:val="20"/>
              </w:rPr>
            </w:pPr>
          </w:p>
          <w:p w14:paraId="0B1364A4"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Hygiene Standards</w:t>
            </w:r>
          </w:p>
        </w:tc>
        <w:tc>
          <w:tcPr>
            <w:tcW w:w="1282" w:type="dxa"/>
          </w:tcPr>
          <w:p w14:paraId="0208954A" w14:textId="115F5AE8" w:rsidR="00C62165" w:rsidRPr="00BC1FD8" w:rsidRDefault="00D827DD" w:rsidP="00D177E9">
            <w:pPr>
              <w:jc w:val="center"/>
              <w:rPr>
                <w:rFonts w:cstheme="minorHAnsi"/>
                <w:sz w:val="20"/>
              </w:rPr>
            </w:pPr>
            <w:r>
              <w:rPr>
                <w:rFonts w:cstheme="minorHAnsi"/>
                <w:sz w:val="20"/>
              </w:rPr>
              <w:t>Students</w:t>
            </w:r>
          </w:p>
          <w:p w14:paraId="1E53E3B8" w14:textId="77777777" w:rsidR="00C62165" w:rsidRPr="00BC1FD8" w:rsidRDefault="00C62165" w:rsidP="00D177E9">
            <w:pPr>
              <w:jc w:val="center"/>
              <w:rPr>
                <w:rFonts w:cstheme="minorHAnsi"/>
                <w:sz w:val="20"/>
              </w:rPr>
            </w:pPr>
            <w:r w:rsidRPr="00BC1FD8">
              <w:rPr>
                <w:rFonts w:cstheme="minorHAnsi"/>
                <w:sz w:val="20"/>
              </w:rPr>
              <w:t>Staff</w:t>
            </w:r>
          </w:p>
          <w:p w14:paraId="1353C74A" w14:textId="77777777" w:rsidR="00C62165" w:rsidRPr="00BC1FD8" w:rsidRDefault="00C62165" w:rsidP="00D177E9">
            <w:pPr>
              <w:jc w:val="center"/>
              <w:rPr>
                <w:rFonts w:cstheme="minorHAnsi"/>
                <w:sz w:val="20"/>
              </w:rPr>
            </w:pPr>
            <w:r w:rsidRPr="00BC1FD8">
              <w:rPr>
                <w:rFonts w:cstheme="minorHAnsi"/>
                <w:sz w:val="20"/>
              </w:rPr>
              <w:t>Visitors</w:t>
            </w:r>
          </w:p>
        </w:tc>
        <w:tc>
          <w:tcPr>
            <w:tcW w:w="995" w:type="dxa"/>
          </w:tcPr>
          <w:p w14:paraId="10112A44" w14:textId="6CFB1FC7" w:rsidR="00C62165" w:rsidRPr="00BC1FD8" w:rsidRDefault="0012163E" w:rsidP="00D177E9">
            <w:pPr>
              <w:jc w:val="center"/>
              <w:rPr>
                <w:rFonts w:cstheme="minorHAnsi"/>
                <w:sz w:val="20"/>
              </w:rPr>
            </w:pPr>
            <w:r>
              <w:rPr>
                <w:rFonts w:cstheme="minorHAnsi"/>
                <w:sz w:val="20"/>
              </w:rPr>
              <w:t>Low</w:t>
            </w:r>
          </w:p>
        </w:tc>
        <w:tc>
          <w:tcPr>
            <w:tcW w:w="4678" w:type="dxa"/>
          </w:tcPr>
          <w:p w14:paraId="7D8F3802"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Isolation room/area established.</w:t>
            </w:r>
          </w:p>
          <w:p w14:paraId="7A64A59A"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Good hygiene measures in place – medical room/isolation space to be cleaned after every use.</w:t>
            </w:r>
          </w:p>
          <w:p w14:paraId="0231EEF9"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Suitable and sufficient last resort PPE in place, recommended with suspected cases member of staff treating pupil should wear mask, visor, apron and gloves (and pupil should wear mask).</w:t>
            </w:r>
          </w:p>
          <w:p w14:paraId="50A97AD5"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Procedures established for pro-actively ordering PPE and medical supplies.</w:t>
            </w:r>
          </w:p>
          <w:p w14:paraId="10DA15F3"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Only trained staff permitted to provide medical and first aid support.</w:t>
            </w:r>
          </w:p>
        </w:tc>
        <w:tc>
          <w:tcPr>
            <w:tcW w:w="983" w:type="dxa"/>
          </w:tcPr>
          <w:p w14:paraId="1988CA38"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2FC29000"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4CC033B1" w14:textId="77777777" w:rsidR="00C62165" w:rsidRPr="00546060" w:rsidRDefault="00B53FEF" w:rsidP="00714555">
            <w:pPr>
              <w:pStyle w:val="Header"/>
              <w:numPr>
                <w:ilvl w:val="0"/>
                <w:numId w:val="29"/>
              </w:numPr>
              <w:tabs>
                <w:tab w:val="clear" w:pos="4513"/>
                <w:tab w:val="clear" w:pos="9026"/>
              </w:tabs>
              <w:rPr>
                <w:rFonts w:cstheme="minorHAnsi"/>
                <w:i/>
                <w:iCs/>
                <w:sz w:val="20"/>
              </w:rPr>
            </w:pPr>
            <w:r w:rsidRPr="00546060">
              <w:rPr>
                <w:rFonts w:cstheme="minorHAnsi"/>
                <w:i/>
                <w:iCs/>
                <w:sz w:val="20"/>
              </w:rPr>
              <w:t xml:space="preserve">Full PPE kit on site – visors, masks, </w:t>
            </w:r>
            <w:r w:rsidR="00CD4767" w:rsidRPr="00546060">
              <w:rPr>
                <w:rFonts w:cstheme="minorHAnsi"/>
                <w:i/>
                <w:iCs/>
                <w:sz w:val="20"/>
              </w:rPr>
              <w:t xml:space="preserve">apron, </w:t>
            </w:r>
            <w:r w:rsidRPr="00546060">
              <w:rPr>
                <w:rFonts w:cstheme="minorHAnsi"/>
                <w:i/>
                <w:iCs/>
                <w:sz w:val="20"/>
              </w:rPr>
              <w:t>gloves, suit.</w:t>
            </w:r>
          </w:p>
          <w:p w14:paraId="1A9B5CF3" w14:textId="79D63E1B" w:rsidR="00AD1ED5" w:rsidRPr="00546060" w:rsidRDefault="00AD1ED5" w:rsidP="00714555">
            <w:pPr>
              <w:pStyle w:val="Header"/>
              <w:numPr>
                <w:ilvl w:val="0"/>
                <w:numId w:val="29"/>
              </w:numPr>
              <w:tabs>
                <w:tab w:val="clear" w:pos="4513"/>
                <w:tab w:val="clear" w:pos="9026"/>
              </w:tabs>
              <w:rPr>
                <w:rFonts w:cstheme="minorHAnsi"/>
                <w:i/>
                <w:iCs/>
                <w:sz w:val="20"/>
              </w:rPr>
            </w:pPr>
            <w:r w:rsidRPr="00546060">
              <w:rPr>
                <w:rFonts w:cstheme="minorHAnsi"/>
                <w:i/>
                <w:iCs/>
                <w:sz w:val="20"/>
              </w:rPr>
              <w:t xml:space="preserve">Frequent cleaning </w:t>
            </w:r>
            <w:r w:rsidR="005848EE" w:rsidRPr="00546060">
              <w:rPr>
                <w:rFonts w:cstheme="minorHAnsi"/>
                <w:i/>
                <w:iCs/>
                <w:sz w:val="20"/>
              </w:rPr>
              <w:t>regime</w:t>
            </w:r>
          </w:p>
          <w:p w14:paraId="561B18AE" w14:textId="19D04892" w:rsidR="00C474B6" w:rsidRPr="00BC1FD8" w:rsidRDefault="00270E7C" w:rsidP="00202485">
            <w:pPr>
              <w:pStyle w:val="Header"/>
              <w:tabs>
                <w:tab w:val="clear" w:pos="4513"/>
                <w:tab w:val="clear" w:pos="9026"/>
              </w:tabs>
              <w:ind w:left="284"/>
              <w:rPr>
                <w:rFonts w:cstheme="minorHAnsi"/>
                <w:i/>
                <w:iCs/>
                <w:color w:val="FF0000"/>
                <w:sz w:val="20"/>
              </w:rPr>
            </w:pPr>
            <w:r w:rsidRPr="00546060">
              <w:rPr>
                <w:rFonts w:cstheme="minorHAnsi"/>
                <w:i/>
                <w:iCs/>
                <w:sz w:val="20"/>
              </w:rPr>
              <w:t>in place</w:t>
            </w:r>
          </w:p>
        </w:tc>
        <w:tc>
          <w:tcPr>
            <w:tcW w:w="1104" w:type="dxa"/>
          </w:tcPr>
          <w:p w14:paraId="688EAC64" w14:textId="20322194" w:rsidR="00C62165" w:rsidRPr="00BC1FD8" w:rsidRDefault="00546060" w:rsidP="00D177E9">
            <w:pPr>
              <w:jc w:val="center"/>
              <w:rPr>
                <w:rFonts w:cstheme="minorHAnsi"/>
              </w:rPr>
            </w:pPr>
            <w:r>
              <w:rPr>
                <w:rFonts w:cstheme="minorHAnsi"/>
              </w:rPr>
              <w:t>Low</w:t>
            </w:r>
          </w:p>
        </w:tc>
      </w:tr>
      <w:tr w:rsidR="00C62165" w:rsidRPr="00BC1FD8" w14:paraId="787CBD6C" w14:textId="77777777" w:rsidTr="00546060">
        <w:trPr>
          <w:cantSplit/>
          <w:jc w:val="center"/>
        </w:trPr>
        <w:tc>
          <w:tcPr>
            <w:tcW w:w="2122" w:type="dxa"/>
          </w:tcPr>
          <w:p w14:paraId="5A56465D"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Accident, Injury or Harm and Medical Needs</w:t>
            </w:r>
          </w:p>
        </w:tc>
        <w:tc>
          <w:tcPr>
            <w:tcW w:w="1282" w:type="dxa"/>
          </w:tcPr>
          <w:p w14:paraId="3AD650BA" w14:textId="35BB10A6" w:rsidR="00C62165" w:rsidRPr="00BC1FD8" w:rsidRDefault="00D827DD" w:rsidP="00D177E9">
            <w:pPr>
              <w:jc w:val="center"/>
              <w:rPr>
                <w:rFonts w:cstheme="minorHAnsi"/>
                <w:sz w:val="20"/>
              </w:rPr>
            </w:pPr>
            <w:r>
              <w:rPr>
                <w:rFonts w:cstheme="minorHAnsi"/>
                <w:sz w:val="20"/>
              </w:rPr>
              <w:t>Students</w:t>
            </w:r>
          </w:p>
          <w:p w14:paraId="4AE3BB79" w14:textId="77777777" w:rsidR="00C62165" w:rsidRPr="00BC1FD8" w:rsidRDefault="00C62165" w:rsidP="00D177E9">
            <w:pPr>
              <w:jc w:val="center"/>
              <w:rPr>
                <w:rFonts w:cstheme="minorHAnsi"/>
                <w:sz w:val="20"/>
              </w:rPr>
            </w:pPr>
            <w:r w:rsidRPr="00BC1FD8">
              <w:rPr>
                <w:rFonts w:cstheme="minorHAnsi"/>
                <w:sz w:val="20"/>
              </w:rPr>
              <w:t>Staff Visitors</w:t>
            </w:r>
          </w:p>
        </w:tc>
        <w:tc>
          <w:tcPr>
            <w:tcW w:w="995" w:type="dxa"/>
          </w:tcPr>
          <w:p w14:paraId="1D9BEAE0" w14:textId="670F4003" w:rsidR="00C62165" w:rsidRPr="00BC1FD8" w:rsidRDefault="0012163E" w:rsidP="00D177E9">
            <w:pPr>
              <w:jc w:val="center"/>
              <w:rPr>
                <w:rFonts w:cstheme="minorHAnsi"/>
                <w:sz w:val="20"/>
              </w:rPr>
            </w:pPr>
            <w:r>
              <w:rPr>
                <w:rFonts w:cstheme="minorHAnsi"/>
                <w:sz w:val="20"/>
              </w:rPr>
              <w:t>Medium-Low</w:t>
            </w:r>
          </w:p>
        </w:tc>
        <w:tc>
          <w:tcPr>
            <w:tcW w:w="4678" w:type="dxa"/>
            <w:shd w:val="clear" w:color="auto" w:fill="auto"/>
          </w:tcPr>
          <w:p w14:paraId="018E45A8"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First Aid contact procedures are known by all staff, with adequate first aid provisions provided by trained staff. First aid training qualification reviewed in line with HSE extension period</w:t>
            </w:r>
          </w:p>
          <w:p w14:paraId="4A12ECF0"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First Aid should initially be administered in the area of the incident</w:t>
            </w:r>
          </w:p>
          <w:p w14:paraId="531881CA"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First Aiders providing treatment in the medical room will be required to wear PPE – visor, mask, gloves and apron</w:t>
            </w:r>
          </w:p>
          <w:p w14:paraId="6E37F613"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Cleaning regime established and followed to maintain hygiene standards.</w:t>
            </w:r>
          </w:p>
          <w:p w14:paraId="73E832FB" w14:textId="77777777" w:rsidR="00C62165" w:rsidRPr="00E1621B" w:rsidRDefault="00C62165" w:rsidP="00C62165">
            <w:pPr>
              <w:pStyle w:val="Header"/>
              <w:numPr>
                <w:ilvl w:val="0"/>
                <w:numId w:val="18"/>
              </w:numPr>
              <w:tabs>
                <w:tab w:val="clear" w:pos="4513"/>
                <w:tab w:val="clear" w:pos="9026"/>
              </w:tabs>
              <w:rPr>
                <w:rFonts w:cstheme="minorHAnsi"/>
                <w:sz w:val="20"/>
              </w:rPr>
            </w:pPr>
            <w:r w:rsidRPr="00546060">
              <w:rPr>
                <w:rFonts w:cstheme="minorHAnsi"/>
                <w:sz w:val="20"/>
              </w:rPr>
              <w:t>First Aid kits checked and fully stocked by FA coordinator or another nominated person if not at school.</w:t>
            </w:r>
          </w:p>
        </w:tc>
        <w:tc>
          <w:tcPr>
            <w:tcW w:w="983" w:type="dxa"/>
          </w:tcPr>
          <w:p w14:paraId="2DF8BF98"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3ADB002A" w14:textId="77777777" w:rsidR="00C62165" w:rsidRPr="00810DE3" w:rsidRDefault="00C62165" w:rsidP="00D177E9">
            <w:pPr>
              <w:jc w:val="center"/>
              <w:rPr>
                <w:rFonts w:cstheme="minorHAnsi"/>
                <w:sz w:val="20"/>
              </w:rPr>
            </w:pPr>
            <w:r w:rsidRPr="00810DE3">
              <w:rPr>
                <w:rFonts w:cstheme="minorHAnsi"/>
                <w:sz w:val="20"/>
              </w:rPr>
              <w:t>Y</w:t>
            </w:r>
          </w:p>
        </w:tc>
        <w:tc>
          <w:tcPr>
            <w:tcW w:w="2812" w:type="dxa"/>
          </w:tcPr>
          <w:p w14:paraId="7EA20BD8" w14:textId="022CED0D" w:rsidR="00C62165" w:rsidRPr="00546060" w:rsidRDefault="00C8738A" w:rsidP="00714555">
            <w:pPr>
              <w:pStyle w:val="Header"/>
              <w:numPr>
                <w:ilvl w:val="0"/>
                <w:numId w:val="29"/>
              </w:numPr>
              <w:tabs>
                <w:tab w:val="clear" w:pos="4513"/>
                <w:tab w:val="clear" w:pos="9026"/>
              </w:tabs>
              <w:rPr>
                <w:rFonts w:cstheme="minorHAnsi"/>
                <w:sz w:val="20"/>
              </w:rPr>
            </w:pPr>
            <w:r w:rsidRPr="00546060">
              <w:rPr>
                <w:rFonts w:cstheme="minorHAnsi"/>
                <w:sz w:val="20"/>
              </w:rPr>
              <w:t xml:space="preserve">First aiders included in rota and list posted in </w:t>
            </w:r>
            <w:r w:rsidR="00604486" w:rsidRPr="00546060">
              <w:rPr>
                <w:rFonts w:cstheme="minorHAnsi"/>
                <w:sz w:val="20"/>
              </w:rPr>
              <w:t>prominent places</w:t>
            </w:r>
          </w:p>
        </w:tc>
        <w:tc>
          <w:tcPr>
            <w:tcW w:w="1104" w:type="dxa"/>
          </w:tcPr>
          <w:p w14:paraId="29AD4D57" w14:textId="2531FB2E" w:rsidR="00C62165" w:rsidRPr="00BC1FD8" w:rsidRDefault="00546060" w:rsidP="00D177E9">
            <w:pPr>
              <w:jc w:val="center"/>
              <w:rPr>
                <w:rFonts w:cstheme="minorHAnsi"/>
              </w:rPr>
            </w:pPr>
            <w:r>
              <w:rPr>
                <w:rFonts w:cstheme="minorHAnsi"/>
              </w:rPr>
              <w:t>Low</w:t>
            </w:r>
          </w:p>
        </w:tc>
      </w:tr>
      <w:tr w:rsidR="00C62165" w:rsidRPr="00BC1FD8" w14:paraId="3112DC93" w14:textId="77777777" w:rsidTr="00546060">
        <w:trPr>
          <w:cantSplit/>
          <w:jc w:val="center"/>
        </w:trPr>
        <w:tc>
          <w:tcPr>
            <w:tcW w:w="2122" w:type="dxa"/>
          </w:tcPr>
          <w:p w14:paraId="647BC8A0"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General Cleaning</w:t>
            </w:r>
          </w:p>
        </w:tc>
        <w:tc>
          <w:tcPr>
            <w:tcW w:w="1282" w:type="dxa"/>
          </w:tcPr>
          <w:p w14:paraId="7BCC8DA5" w14:textId="4D5470A1" w:rsidR="00C62165" w:rsidRPr="00BC1FD8" w:rsidRDefault="00D827DD" w:rsidP="00D177E9">
            <w:pPr>
              <w:jc w:val="center"/>
              <w:rPr>
                <w:rFonts w:cstheme="minorHAnsi"/>
                <w:sz w:val="20"/>
              </w:rPr>
            </w:pPr>
            <w:r>
              <w:rPr>
                <w:rFonts w:cstheme="minorHAnsi"/>
                <w:sz w:val="20"/>
              </w:rPr>
              <w:t>Students</w:t>
            </w:r>
          </w:p>
          <w:p w14:paraId="7162E5E1" w14:textId="77777777" w:rsidR="00C62165" w:rsidRPr="00BC1FD8" w:rsidRDefault="00C62165" w:rsidP="00D177E9">
            <w:pPr>
              <w:jc w:val="center"/>
              <w:rPr>
                <w:rFonts w:cstheme="minorHAnsi"/>
                <w:sz w:val="20"/>
              </w:rPr>
            </w:pPr>
            <w:r w:rsidRPr="00BC1FD8">
              <w:rPr>
                <w:rFonts w:cstheme="minorHAnsi"/>
                <w:sz w:val="20"/>
              </w:rPr>
              <w:t>Staff</w:t>
            </w:r>
          </w:p>
          <w:p w14:paraId="7A19DB27" w14:textId="77777777" w:rsidR="00C62165" w:rsidRPr="00BC1FD8" w:rsidRDefault="00C62165" w:rsidP="00D177E9">
            <w:pPr>
              <w:jc w:val="center"/>
              <w:rPr>
                <w:rFonts w:cstheme="minorHAnsi"/>
                <w:sz w:val="20"/>
              </w:rPr>
            </w:pPr>
            <w:r w:rsidRPr="00BC1FD8">
              <w:rPr>
                <w:rFonts w:cstheme="minorHAnsi"/>
                <w:sz w:val="20"/>
              </w:rPr>
              <w:t>Visitors</w:t>
            </w:r>
          </w:p>
          <w:p w14:paraId="4CF94F18" w14:textId="77777777" w:rsidR="00C62165" w:rsidRPr="00BC1FD8" w:rsidRDefault="00C62165" w:rsidP="00D177E9">
            <w:pPr>
              <w:jc w:val="center"/>
              <w:rPr>
                <w:rFonts w:cstheme="minorHAnsi"/>
                <w:sz w:val="20"/>
              </w:rPr>
            </w:pPr>
            <w:r w:rsidRPr="00BC1FD8">
              <w:rPr>
                <w:rFonts w:cstheme="minorHAnsi"/>
                <w:sz w:val="20"/>
              </w:rPr>
              <w:t>Contractors</w:t>
            </w:r>
          </w:p>
        </w:tc>
        <w:tc>
          <w:tcPr>
            <w:tcW w:w="995" w:type="dxa"/>
          </w:tcPr>
          <w:p w14:paraId="135C232A" w14:textId="488231CA" w:rsidR="00C62165" w:rsidRPr="00BC1FD8" w:rsidRDefault="0012163E" w:rsidP="00D177E9">
            <w:pPr>
              <w:jc w:val="center"/>
              <w:rPr>
                <w:rFonts w:cstheme="minorHAnsi"/>
                <w:sz w:val="20"/>
              </w:rPr>
            </w:pPr>
            <w:r>
              <w:rPr>
                <w:rFonts w:cstheme="minorHAnsi"/>
                <w:sz w:val="20"/>
              </w:rPr>
              <w:t>Low</w:t>
            </w:r>
          </w:p>
        </w:tc>
        <w:tc>
          <w:tcPr>
            <w:tcW w:w="4678" w:type="dxa"/>
          </w:tcPr>
          <w:p w14:paraId="50BDB4C2"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 xml:space="preserve">Usual school cleaning protocols will be followed during this period, with additional cleaning tasks/frequency as agreed at a meeting between school and cleaning contractor. </w:t>
            </w:r>
          </w:p>
          <w:p w14:paraId="18CC60A7"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Full deep clean of premises to be arranged in the event of confirmed Coronavirus case(s)</w:t>
            </w:r>
          </w:p>
          <w:p w14:paraId="73A4A8E7"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COSHH assessments for existing and new cleaning products reviewed and in place</w:t>
            </w:r>
          </w:p>
          <w:p w14:paraId="0EF095A4" w14:textId="77777777" w:rsidR="00C62165" w:rsidRPr="00546060" w:rsidRDefault="00C62165" w:rsidP="00C62165">
            <w:pPr>
              <w:pStyle w:val="Header"/>
              <w:numPr>
                <w:ilvl w:val="0"/>
                <w:numId w:val="18"/>
              </w:numPr>
              <w:tabs>
                <w:tab w:val="clear" w:pos="4513"/>
                <w:tab w:val="clear" w:pos="9026"/>
              </w:tabs>
              <w:rPr>
                <w:rFonts w:cstheme="minorHAnsi"/>
                <w:sz w:val="20"/>
              </w:rPr>
            </w:pPr>
            <w:r w:rsidRPr="00546060">
              <w:rPr>
                <w:rFonts w:cstheme="minorHAnsi"/>
                <w:sz w:val="20"/>
              </w:rPr>
              <w:t xml:space="preserve">Increased cleaning to frequently touched surfaces such as handrails, handles, toilets, washing areas, </w:t>
            </w:r>
            <w:proofErr w:type="gramStart"/>
            <w:r w:rsidRPr="00546060">
              <w:rPr>
                <w:rFonts w:cstheme="minorHAnsi"/>
                <w:sz w:val="20"/>
              </w:rPr>
              <w:t>telephones</w:t>
            </w:r>
            <w:proofErr w:type="gramEnd"/>
            <w:r w:rsidRPr="00546060">
              <w:rPr>
                <w:rFonts w:cstheme="minorHAnsi"/>
                <w:sz w:val="20"/>
              </w:rPr>
              <w:t xml:space="preserve"> and all equipment.</w:t>
            </w:r>
          </w:p>
          <w:p w14:paraId="3EA96176"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Bins for tissues emptied during day.</w:t>
            </w:r>
          </w:p>
        </w:tc>
        <w:tc>
          <w:tcPr>
            <w:tcW w:w="983" w:type="dxa"/>
          </w:tcPr>
          <w:p w14:paraId="030CBE24"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1AE72F7E"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3215A209" w14:textId="1743823E" w:rsidR="00C62165" w:rsidRPr="00546060" w:rsidRDefault="00B52DA3" w:rsidP="00714555">
            <w:pPr>
              <w:pStyle w:val="Header"/>
              <w:numPr>
                <w:ilvl w:val="0"/>
                <w:numId w:val="29"/>
              </w:numPr>
              <w:tabs>
                <w:tab w:val="clear" w:pos="4513"/>
                <w:tab w:val="clear" w:pos="9026"/>
              </w:tabs>
              <w:rPr>
                <w:rFonts w:cstheme="minorHAnsi"/>
                <w:sz w:val="20"/>
              </w:rPr>
            </w:pPr>
            <w:r w:rsidRPr="00546060">
              <w:rPr>
                <w:rFonts w:cstheme="minorHAnsi"/>
                <w:sz w:val="20"/>
              </w:rPr>
              <w:t>A</w:t>
            </w:r>
            <w:r w:rsidR="00C62165" w:rsidRPr="00546060">
              <w:rPr>
                <w:rFonts w:cstheme="minorHAnsi"/>
                <w:sz w:val="20"/>
              </w:rPr>
              <w:t>reas of the school not in use during this period will be locked/shut to reduce the number of areas to be cleaned.</w:t>
            </w:r>
          </w:p>
          <w:p w14:paraId="02F5F2AA" w14:textId="10EF87D3" w:rsidR="00C62165" w:rsidRPr="00546060" w:rsidRDefault="00B52DA3" w:rsidP="00714555">
            <w:pPr>
              <w:pStyle w:val="Header"/>
              <w:numPr>
                <w:ilvl w:val="0"/>
                <w:numId w:val="29"/>
              </w:numPr>
              <w:tabs>
                <w:tab w:val="clear" w:pos="4513"/>
                <w:tab w:val="clear" w:pos="9026"/>
              </w:tabs>
              <w:rPr>
                <w:rFonts w:cstheme="minorHAnsi"/>
                <w:sz w:val="20"/>
              </w:rPr>
            </w:pPr>
            <w:r w:rsidRPr="00546060">
              <w:rPr>
                <w:rFonts w:cstheme="minorHAnsi"/>
                <w:sz w:val="20"/>
              </w:rPr>
              <w:t>Additional day cleaner on site</w:t>
            </w:r>
          </w:p>
          <w:p w14:paraId="503A6F1C" w14:textId="4F609196" w:rsidR="00B52DA3" w:rsidRPr="00546060" w:rsidRDefault="00B52DA3" w:rsidP="00714555">
            <w:pPr>
              <w:pStyle w:val="Header"/>
              <w:numPr>
                <w:ilvl w:val="0"/>
                <w:numId w:val="29"/>
              </w:numPr>
              <w:tabs>
                <w:tab w:val="clear" w:pos="4513"/>
                <w:tab w:val="clear" w:pos="9026"/>
              </w:tabs>
              <w:rPr>
                <w:rFonts w:cstheme="minorHAnsi"/>
                <w:sz w:val="20"/>
              </w:rPr>
            </w:pPr>
            <w:r w:rsidRPr="00546060">
              <w:rPr>
                <w:rFonts w:cstheme="minorHAnsi"/>
                <w:sz w:val="20"/>
              </w:rPr>
              <w:t>Deep clean prior to reopening, and each weekend.</w:t>
            </w:r>
          </w:p>
          <w:p w14:paraId="46BE090C" w14:textId="50FCE05F" w:rsidR="00B52DA3" w:rsidRPr="00546060" w:rsidRDefault="00B52DA3" w:rsidP="00714555">
            <w:pPr>
              <w:pStyle w:val="Header"/>
              <w:numPr>
                <w:ilvl w:val="0"/>
                <w:numId w:val="29"/>
              </w:numPr>
              <w:tabs>
                <w:tab w:val="clear" w:pos="4513"/>
                <w:tab w:val="clear" w:pos="9026"/>
              </w:tabs>
              <w:rPr>
                <w:rFonts w:cstheme="minorHAnsi"/>
                <w:sz w:val="20"/>
              </w:rPr>
            </w:pPr>
            <w:r w:rsidRPr="00546060">
              <w:rPr>
                <w:rFonts w:cstheme="minorHAnsi"/>
                <w:sz w:val="20"/>
              </w:rPr>
              <w:t>Intensive clean each evening</w:t>
            </w:r>
          </w:p>
          <w:p w14:paraId="306B0A7F" w14:textId="77777777" w:rsidR="00C62165" w:rsidRPr="00BC1FD8" w:rsidRDefault="00C62165" w:rsidP="00D177E9">
            <w:pPr>
              <w:pStyle w:val="Header"/>
              <w:ind w:left="360"/>
              <w:rPr>
                <w:rFonts w:cstheme="minorHAnsi"/>
                <w:i/>
                <w:iCs/>
                <w:color w:val="FF0000"/>
                <w:sz w:val="20"/>
              </w:rPr>
            </w:pPr>
          </w:p>
        </w:tc>
        <w:tc>
          <w:tcPr>
            <w:tcW w:w="1104" w:type="dxa"/>
          </w:tcPr>
          <w:p w14:paraId="157E8076" w14:textId="62E4D88A" w:rsidR="00C62165" w:rsidRPr="00BC1FD8" w:rsidRDefault="00546060" w:rsidP="00D177E9">
            <w:pPr>
              <w:jc w:val="center"/>
              <w:rPr>
                <w:rFonts w:cstheme="minorHAnsi"/>
              </w:rPr>
            </w:pPr>
            <w:r>
              <w:rPr>
                <w:rFonts w:cstheme="minorHAnsi"/>
              </w:rPr>
              <w:t>Low</w:t>
            </w:r>
          </w:p>
        </w:tc>
      </w:tr>
      <w:tr w:rsidR="00C62165" w:rsidRPr="00BC1FD8" w14:paraId="1F4B5B62" w14:textId="77777777" w:rsidTr="00546060">
        <w:trPr>
          <w:cantSplit/>
          <w:jc w:val="center"/>
        </w:trPr>
        <w:tc>
          <w:tcPr>
            <w:tcW w:w="2122" w:type="dxa"/>
          </w:tcPr>
          <w:p w14:paraId="3BA4C599" w14:textId="77777777" w:rsidR="00C62165" w:rsidRPr="00BC1FD8" w:rsidRDefault="00C62165" w:rsidP="00D177E9">
            <w:pPr>
              <w:rPr>
                <w:rFonts w:cstheme="minorHAnsi"/>
                <w:b/>
                <w:bCs/>
                <w:sz w:val="20"/>
              </w:rPr>
            </w:pPr>
            <w:r w:rsidRPr="00BC1FD8">
              <w:rPr>
                <w:rFonts w:cstheme="minorHAnsi"/>
                <w:b/>
                <w:bCs/>
                <w:sz w:val="20"/>
              </w:rPr>
              <w:lastRenderedPageBreak/>
              <w:t>Vulnerable Persons</w:t>
            </w:r>
          </w:p>
          <w:p w14:paraId="3B3D6263" w14:textId="77777777" w:rsidR="00C62165" w:rsidRPr="00BC1FD8" w:rsidRDefault="00C62165" w:rsidP="00D177E9">
            <w:pPr>
              <w:rPr>
                <w:rFonts w:cstheme="minorHAnsi"/>
                <w:b/>
                <w:bCs/>
                <w:sz w:val="20"/>
              </w:rPr>
            </w:pPr>
          </w:p>
        </w:tc>
        <w:tc>
          <w:tcPr>
            <w:tcW w:w="1282" w:type="dxa"/>
          </w:tcPr>
          <w:p w14:paraId="3CF447B5" w14:textId="1260ED09" w:rsidR="00C62165" w:rsidRPr="00BC1FD8" w:rsidRDefault="00D827DD" w:rsidP="00D177E9">
            <w:pPr>
              <w:jc w:val="center"/>
              <w:rPr>
                <w:rFonts w:cstheme="minorHAnsi"/>
                <w:sz w:val="20"/>
              </w:rPr>
            </w:pPr>
            <w:r>
              <w:rPr>
                <w:rFonts w:cstheme="minorHAnsi"/>
                <w:sz w:val="20"/>
              </w:rPr>
              <w:t>Students</w:t>
            </w:r>
          </w:p>
          <w:p w14:paraId="026FB922" w14:textId="77777777" w:rsidR="00C62165" w:rsidRPr="00BC1FD8" w:rsidRDefault="00C62165" w:rsidP="00D177E9">
            <w:pPr>
              <w:jc w:val="center"/>
              <w:rPr>
                <w:rFonts w:cstheme="minorHAnsi"/>
                <w:sz w:val="20"/>
              </w:rPr>
            </w:pPr>
            <w:r w:rsidRPr="00BC1FD8">
              <w:rPr>
                <w:rFonts w:cstheme="minorHAnsi"/>
                <w:sz w:val="20"/>
              </w:rPr>
              <w:t>Staff</w:t>
            </w:r>
          </w:p>
          <w:p w14:paraId="131E00AE" w14:textId="77777777" w:rsidR="00C62165" w:rsidRPr="00BC1FD8" w:rsidRDefault="00C62165" w:rsidP="00D177E9">
            <w:pPr>
              <w:jc w:val="center"/>
              <w:rPr>
                <w:rFonts w:cstheme="minorHAnsi"/>
                <w:sz w:val="20"/>
              </w:rPr>
            </w:pPr>
            <w:r w:rsidRPr="00BC1FD8">
              <w:rPr>
                <w:rFonts w:cstheme="minorHAnsi"/>
                <w:sz w:val="20"/>
              </w:rPr>
              <w:t xml:space="preserve">Visitors </w:t>
            </w:r>
          </w:p>
          <w:p w14:paraId="010CD6F4" w14:textId="77777777" w:rsidR="00C62165" w:rsidRPr="00BC1FD8" w:rsidRDefault="00C62165" w:rsidP="00D177E9">
            <w:pPr>
              <w:jc w:val="center"/>
              <w:rPr>
                <w:rFonts w:cstheme="minorHAnsi"/>
                <w:sz w:val="20"/>
              </w:rPr>
            </w:pPr>
            <w:r w:rsidRPr="00BC1FD8">
              <w:rPr>
                <w:rFonts w:cstheme="minorHAnsi"/>
                <w:sz w:val="20"/>
              </w:rPr>
              <w:t>Contractors</w:t>
            </w:r>
          </w:p>
        </w:tc>
        <w:tc>
          <w:tcPr>
            <w:tcW w:w="995" w:type="dxa"/>
          </w:tcPr>
          <w:p w14:paraId="649EFA8C" w14:textId="1D6210D5" w:rsidR="00C62165" w:rsidRPr="00BC1FD8" w:rsidRDefault="0012163E" w:rsidP="00D177E9">
            <w:pPr>
              <w:jc w:val="center"/>
              <w:rPr>
                <w:rFonts w:cstheme="minorHAnsi"/>
                <w:sz w:val="20"/>
              </w:rPr>
            </w:pPr>
            <w:r>
              <w:rPr>
                <w:rFonts w:cstheme="minorHAnsi"/>
                <w:sz w:val="20"/>
              </w:rPr>
              <w:t>Medium</w:t>
            </w:r>
          </w:p>
        </w:tc>
        <w:tc>
          <w:tcPr>
            <w:tcW w:w="4678" w:type="dxa"/>
          </w:tcPr>
          <w:p w14:paraId="41FEB7A2" w14:textId="77777777" w:rsidR="00C62165" w:rsidRPr="007C7D2F" w:rsidRDefault="00C62165" w:rsidP="00C62165">
            <w:pPr>
              <w:pStyle w:val="Header"/>
              <w:numPr>
                <w:ilvl w:val="0"/>
                <w:numId w:val="17"/>
              </w:numPr>
              <w:tabs>
                <w:tab w:val="clear" w:pos="4513"/>
                <w:tab w:val="clear" w:pos="9026"/>
              </w:tabs>
              <w:rPr>
                <w:rFonts w:cstheme="minorHAnsi"/>
                <w:sz w:val="20"/>
                <w:szCs w:val="20"/>
              </w:rPr>
            </w:pPr>
            <w:r w:rsidRPr="007C7D2F">
              <w:rPr>
                <w:rFonts w:cstheme="minorHAnsi"/>
                <w:sz w:val="20"/>
                <w:szCs w:val="20"/>
              </w:rPr>
              <w:t>Shielded and clinically extremely vulnerable children and young people are not expected to attend school and will be supported at home as much as possible. Clinically vulnerable children are those considered to be at a higher risk of severe illness from Coronavirus (Covid-19), parents should follow medical advice regarding returning to school</w:t>
            </w:r>
          </w:p>
          <w:p w14:paraId="63D7A0EF" w14:textId="3DD3B6F1" w:rsidR="00C62165" w:rsidRPr="007C7D2F" w:rsidRDefault="00C62165" w:rsidP="00C62165">
            <w:pPr>
              <w:pStyle w:val="ListParagraph"/>
              <w:numPr>
                <w:ilvl w:val="0"/>
                <w:numId w:val="17"/>
              </w:numPr>
              <w:spacing w:after="0" w:line="240" w:lineRule="auto"/>
              <w:rPr>
                <w:rFonts w:cstheme="minorHAnsi"/>
                <w:bCs/>
                <w:sz w:val="20"/>
                <w:szCs w:val="20"/>
              </w:rPr>
            </w:pPr>
            <w:r w:rsidRPr="007C7D2F">
              <w:rPr>
                <w:rFonts w:cstheme="minorHAnsi"/>
                <w:bCs/>
                <w:sz w:val="20"/>
                <w:szCs w:val="20"/>
              </w:rPr>
              <w:t xml:space="preserve">Staff must inform </w:t>
            </w:r>
            <w:r w:rsidR="00637BA9">
              <w:rPr>
                <w:rFonts w:cstheme="minorHAnsi"/>
                <w:bCs/>
                <w:sz w:val="20"/>
                <w:szCs w:val="20"/>
              </w:rPr>
              <w:t>Mrs Jo Storey (</w:t>
            </w:r>
            <w:proofErr w:type="gramStart"/>
            <w:r w:rsidR="00637BA9">
              <w:rPr>
                <w:rFonts w:cstheme="minorHAnsi"/>
                <w:bCs/>
                <w:sz w:val="20"/>
                <w:szCs w:val="20"/>
              </w:rPr>
              <w:t xml:space="preserve">Principal) </w:t>
            </w:r>
            <w:r w:rsidRPr="007C7D2F">
              <w:rPr>
                <w:rFonts w:cstheme="minorHAnsi"/>
                <w:bCs/>
                <w:sz w:val="20"/>
                <w:szCs w:val="20"/>
              </w:rPr>
              <w:t xml:space="preserve"> if</w:t>
            </w:r>
            <w:proofErr w:type="gramEnd"/>
            <w:r w:rsidRPr="007C7D2F">
              <w:rPr>
                <w:rFonts w:cstheme="minorHAnsi"/>
                <w:bCs/>
                <w:sz w:val="20"/>
                <w:szCs w:val="20"/>
              </w:rPr>
              <w:t xml:space="preserve"> they are considered to be within a vulnerable group due to pre-existing health condition or age. </w:t>
            </w:r>
            <w:r w:rsidRPr="007C7D2F">
              <w:rPr>
                <w:rFonts w:cstheme="minorHAnsi"/>
                <w:sz w:val="20"/>
                <w:szCs w:val="20"/>
              </w:rPr>
              <w:t xml:space="preserve">Staff who are clinically extremely vulnerable are not be expected to attend school. Staff who are clinically vulnerable or expectant mothers will be supported to provide remote education from home or offer on-site safe roles and assessed individually. </w:t>
            </w:r>
            <w:r w:rsidRPr="007C7D2F">
              <w:rPr>
                <w:rFonts w:cstheme="minorHAnsi"/>
                <w:bCs/>
                <w:sz w:val="20"/>
                <w:szCs w:val="20"/>
              </w:rPr>
              <w:t>Anyone living with a person who is at increased risk of severe illness, or an extremely vulnerable person who is shielding from Covid-19, should stringently follow the guidance on social distancing and minimise contact outside the home.</w:t>
            </w:r>
          </w:p>
          <w:p w14:paraId="6245DDEB" w14:textId="7E1E0F18" w:rsidR="00C62165" w:rsidRPr="007C7D2F" w:rsidRDefault="00C62165" w:rsidP="00C62165">
            <w:pPr>
              <w:pStyle w:val="ListParagraph"/>
              <w:numPr>
                <w:ilvl w:val="0"/>
                <w:numId w:val="17"/>
              </w:numPr>
              <w:spacing w:after="0" w:line="240" w:lineRule="auto"/>
              <w:rPr>
                <w:rFonts w:cstheme="minorHAnsi"/>
                <w:bCs/>
                <w:sz w:val="20"/>
                <w:szCs w:val="20"/>
              </w:rPr>
            </w:pPr>
            <w:r w:rsidRPr="007C7D2F">
              <w:rPr>
                <w:rFonts w:cstheme="minorHAnsi"/>
                <w:bCs/>
                <w:sz w:val="20"/>
                <w:szCs w:val="20"/>
              </w:rPr>
              <w:t xml:space="preserve">Care Plans and RAs continually reviewed and monitored for additional information to </w:t>
            </w:r>
            <w:r w:rsidR="00F63529">
              <w:rPr>
                <w:rFonts w:cstheme="minorHAnsi"/>
                <w:bCs/>
                <w:sz w:val="20"/>
                <w:szCs w:val="20"/>
              </w:rPr>
              <w:t>assure</w:t>
            </w:r>
            <w:r w:rsidR="00F63529" w:rsidRPr="007C7D2F">
              <w:rPr>
                <w:rFonts w:cstheme="minorHAnsi"/>
                <w:bCs/>
                <w:sz w:val="20"/>
                <w:szCs w:val="20"/>
              </w:rPr>
              <w:t xml:space="preserve"> </w:t>
            </w:r>
            <w:r w:rsidRPr="007C7D2F">
              <w:rPr>
                <w:rFonts w:cstheme="minorHAnsi"/>
                <w:bCs/>
                <w:sz w:val="20"/>
                <w:szCs w:val="20"/>
              </w:rPr>
              <w:t>this is resourced and considered.</w:t>
            </w:r>
          </w:p>
          <w:p w14:paraId="2D5F6C32" w14:textId="6235F9DD" w:rsidR="00C62165" w:rsidRPr="007C7D2F" w:rsidRDefault="00C62165" w:rsidP="00C62165">
            <w:pPr>
              <w:pStyle w:val="ListParagraph"/>
              <w:numPr>
                <w:ilvl w:val="0"/>
                <w:numId w:val="17"/>
              </w:numPr>
              <w:spacing w:after="0" w:line="240" w:lineRule="auto"/>
              <w:rPr>
                <w:rFonts w:cstheme="minorHAnsi"/>
                <w:bCs/>
                <w:sz w:val="20"/>
                <w:szCs w:val="20"/>
              </w:rPr>
            </w:pPr>
            <w:r w:rsidRPr="007C7D2F">
              <w:rPr>
                <w:rFonts w:cstheme="minorHAnsi"/>
                <w:bCs/>
                <w:sz w:val="20"/>
                <w:szCs w:val="20"/>
              </w:rPr>
              <w:t xml:space="preserve">Continual monitoring to </w:t>
            </w:r>
            <w:r w:rsidR="00F63529">
              <w:rPr>
                <w:rFonts w:cstheme="minorHAnsi"/>
                <w:bCs/>
                <w:sz w:val="20"/>
                <w:szCs w:val="20"/>
              </w:rPr>
              <w:t>make certain</w:t>
            </w:r>
            <w:r w:rsidR="00F63529" w:rsidRPr="007C7D2F">
              <w:rPr>
                <w:rFonts w:cstheme="minorHAnsi"/>
                <w:bCs/>
                <w:sz w:val="20"/>
                <w:szCs w:val="20"/>
              </w:rPr>
              <w:t xml:space="preserve"> </w:t>
            </w:r>
            <w:r w:rsidRPr="007C7D2F">
              <w:rPr>
                <w:rFonts w:cstheme="minorHAnsi"/>
                <w:bCs/>
                <w:sz w:val="20"/>
                <w:szCs w:val="20"/>
              </w:rPr>
              <w:t>working practices consider changing Government Guidance.</w:t>
            </w:r>
          </w:p>
          <w:p w14:paraId="40C67C40" w14:textId="77777777" w:rsidR="00C62165" w:rsidRPr="007C7D2F" w:rsidRDefault="00C62165" w:rsidP="00C62165">
            <w:pPr>
              <w:pStyle w:val="ListParagraph"/>
              <w:numPr>
                <w:ilvl w:val="0"/>
                <w:numId w:val="17"/>
              </w:numPr>
              <w:spacing w:after="0" w:line="240" w:lineRule="auto"/>
              <w:rPr>
                <w:rFonts w:cstheme="minorHAnsi"/>
                <w:bCs/>
                <w:sz w:val="20"/>
                <w:szCs w:val="20"/>
              </w:rPr>
            </w:pPr>
            <w:r w:rsidRPr="007C7D2F">
              <w:rPr>
                <w:rFonts w:cstheme="minorHAnsi"/>
                <w:bCs/>
                <w:sz w:val="20"/>
                <w:szCs w:val="20"/>
              </w:rPr>
              <w:t>Staff reminded during SLT and staff updates, to report any concerns.</w:t>
            </w:r>
          </w:p>
        </w:tc>
        <w:tc>
          <w:tcPr>
            <w:tcW w:w="983" w:type="dxa"/>
          </w:tcPr>
          <w:p w14:paraId="19998509" w14:textId="77777777" w:rsidR="00C62165" w:rsidRPr="00BC1FD8" w:rsidRDefault="00C62165" w:rsidP="00D177E9">
            <w:pPr>
              <w:jc w:val="center"/>
              <w:rPr>
                <w:rFonts w:cstheme="minorHAnsi"/>
                <w:sz w:val="20"/>
              </w:rPr>
            </w:pPr>
          </w:p>
        </w:tc>
        <w:tc>
          <w:tcPr>
            <w:tcW w:w="1417" w:type="dxa"/>
          </w:tcPr>
          <w:p w14:paraId="31915F52" w14:textId="77777777" w:rsidR="00C62165" w:rsidRPr="00BC1FD8" w:rsidRDefault="00C62165" w:rsidP="00D177E9">
            <w:pPr>
              <w:jc w:val="center"/>
              <w:rPr>
                <w:rFonts w:cstheme="minorHAnsi"/>
                <w:sz w:val="20"/>
              </w:rPr>
            </w:pPr>
          </w:p>
        </w:tc>
        <w:tc>
          <w:tcPr>
            <w:tcW w:w="2812" w:type="dxa"/>
          </w:tcPr>
          <w:p w14:paraId="31029758" w14:textId="09E13544" w:rsidR="00C62165" w:rsidRPr="00546060" w:rsidRDefault="00D807D6" w:rsidP="00714555">
            <w:pPr>
              <w:pStyle w:val="Header"/>
              <w:numPr>
                <w:ilvl w:val="0"/>
                <w:numId w:val="29"/>
              </w:numPr>
              <w:tabs>
                <w:tab w:val="clear" w:pos="4513"/>
                <w:tab w:val="clear" w:pos="9026"/>
              </w:tabs>
              <w:rPr>
                <w:rFonts w:cstheme="minorHAnsi"/>
                <w:sz w:val="20"/>
              </w:rPr>
            </w:pPr>
            <w:r w:rsidRPr="00546060">
              <w:rPr>
                <w:rFonts w:cstheme="minorHAnsi"/>
                <w:sz w:val="20"/>
              </w:rPr>
              <w:t xml:space="preserve">Online teaching to continue to support </w:t>
            </w:r>
            <w:r w:rsidR="00165272" w:rsidRPr="00546060">
              <w:rPr>
                <w:rFonts w:cstheme="minorHAnsi"/>
                <w:sz w:val="20"/>
              </w:rPr>
              <w:t xml:space="preserve">students </w:t>
            </w:r>
            <w:r w:rsidR="00896203" w:rsidRPr="004E4F84">
              <w:rPr>
                <w:rFonts w:cstheme="minorHAnsi"/>
                <w:sz w:val="20"/>
              </w:rPr>
              <w:t>who are unable to return to school.</w:t>
            </w:r>
          </w:p>
          <w:p w14:paraId="4DFF38C0" w14:textId="1FC52A20" w:rsidR="00C62165" w:rsidRPr="00546060" w:rsidRDefault="00165272" w:rsidP="00714555">
            <w:pPr>
              <w:pStyle w:val="Header"/>
              <w:numPr>
                <w:ilvl w:val="0"/>
                <w:numId w:val="29"/>
              </w:numPr>
              <w:tabs>
                <w:tab w:val="clear" w:pos="4513"/>
                <w:tab w:val="clear" w:pos="9026"/>
              </w:tabs>
              <w:rPr>
                <w:rFonts w:cstheme="minorHAnsi"/>
                <w:sz w:val="20"/>
              </w:rPr>
            </w:pPr>
            <w:r w:rsidRPr="00546060">
              <w:rPr>
                <w:rFonts w:cstheme="minorHAnsi"/>
                <w:sz w:val="20"/>
              </w:rPr>
              <w:t xml:space="preserve">Continued </w:t>
            </w:r>
            <w:r w:rsidR="00C50782" w:rsidRPr="00546060">
              <w:rPr>
                <w:rFonts w:cstheme="minorHAnsi"/>
                <w:sz w:val="20"/>
              </w:rPr>
              <w:t xml:space="preserve">monitoring of </w:t>
            </w:r>
            <w:r w:rsidR="007C7D2F" w:rsidRPr="00546060">
              <w:rPr>
                <w:rFonts w:cstheme="minorHAnsi"/>
                <w:sz w:val="20"/>
              </w:rPr>
              <w:t xml:space="preserve">wellbeing for </w:t>
            </w:r>
            <w:r w:rsidR="004A73BC" w:rsidRPr="004E4F84">
              <w:rPr>
                <w:rFonts w:cstheme="minorHAnsi"/>
                <w:sz w:val="20"/>
              </w:rPr>
              <w:t>all</w:t>
            </w:r>
            <w:r w:rsidR="007C7D2F" w:rsidRPr="00546060">
              <w:rPr>
                <w:rFonts w:cstheme="minorHAnsi"/>
                <w:sz w:val="20"/>
              </w:rPr>
              <w:t xml:space="preserve"> students and staff</w:t>
            </w:r>
          </w:p>
          <w:p w14:paraId="48B3A185" w14:textId="77777777" w:rsidR="00D36215" w:rsidRPr="00546060" w:rsidRDefault="00D36215" w:rsidP="00714555">
            <w:pPr>
              <w:pStyle w:val="Header"/>
              <w:numPr>
                <w:ilvl w:val="0"/>
                <w:numId w:val="29"/>
              </w:numPr>
              <w:tabs>
                <w:tab w:val="clear" w:pos="4513"/>
                <w:tab w:val="clear" w:pos="9026"/>
              </w:tabs>
              <w:rPr>
                <w:rFonts w:cstheme="minorHAnsi"/>
                <w:i/>
                <w:iCs/>
                <w:sz w:val="20"/>
              </w:rPr>
            </w:pPr>
            <w:r w:rsidRPr="00546060">
              <w:rPr>
                <w:rFonts w:cstheme="minorHAnsi"/>
                <w:sz w:val="20"/>
              </w:rPr>
              <w:t>Any staff or students</w:t>
            </w:r>
            <w:r w:rsidR="00A959EF" w:rsidRPr="00546060">
              <w:rPr>
                <w:rFonts w:cstheme="minorHAnsi"/>
                <w:sz w:val="20"/>
              </w:rPr>
              <w:t xml:space="preserve"> considered in within</w:t>
            </w:r>
            <w:r w:rsidR="00C73AA9" w:rsidRPr="00546060">
              <w:rPr>
                <w:rFonts w:cstheme="minorHAnsi"/>
                <w:sz w:val="20"/>
              </w:rPr>
              <w:t xml:space="preserve"> </w:t>
            </w:r>
            <w:proofErr w:type="gramStart"/>
            <w:r w:rsidR="00C73AA9" w:rsidRPr="00546060">
              <w:rPr>
                <w:rFonts w:cstheme="minorHAnsi"/>
                <w:sz w:val="20"/>
              </w:rPr>
              <w:t>high</w:t>
            </w:r>
            <w:r w:rsidR="00054961" w:rsidRPr="004E4F84">
              <w:rPr>
                <w:rFonts w:cstheme="minorHAnsi"/>
                <w:sz w:val="20"/>
              </w:rPr>
              <w:t xml:space="preserve"> </w:t>
            </w:r>
            <w:r w:rsidR="00C73AA9" w:rsidRPr="00546060">
              <w:rPr>
                <w:rFonts w:cstheme="minorHAnsi"/>
                <w:sz w:val="20"/>
              </w:rPr>
              <w:t>risk</w:t>
            </w:r>
            <w:proofErr w:type="gramEnd"/>
            <w:r w:rsidR="00C73AA9" w:rsidRPr="00546060">
              <w:rPr>
                <w:rFonts w:cstheme="minorHAnsi"/>
                <w:sz w:val="20"/>
              </w:rPr>
              <w:t xml:space="preserve"> group (as defined by Government) to remain is</w:t>
            </w:r>
            <w:r w:rsidR="00E45FF1" w:rsidRPr="00546060">
              <w:rPr>
                <w:rFonts w:cstheme="minorHAnsi"/>
                <w:sz w:val="20"/>
              </w:rPr>
              <w:t>o</w:t>
            </w:r>
            <w:r w:rsidR="00C73AA9" w:rsidRPr="00546060">
              <w:rPr>
                <w:rFonts w:cstheme="minorHAnsi"/>
                <w:sz w:val="20"/>
              </w:rPr>
              <w:t>lated.</w:t>
            </w:r>
          </w:p>
          <w:p w14:paraId="5F29B7BF" w14:textId="647CB2AA" w:rsidR="00054961" w:rsidRPr="00546060" w:rsidRDefault="00054961" w:rsidP="00714555">
            <w:pPr>
              <w:pStyle w:val="Header"/>
              <w:numPr>
                <w:ilvl w:val="0"/>
                <w:numId w:val="29"/>
              </w:numPr>
              <w:tabs>
                <w:tab w:val="clear" w:pos="4513"/>
                <w:tab w:val="clear" w:pos="9026"/>
              </w:tabs>
              <w:rPr>
                <w:rFonts w:cstheme="minorHAnsi"/>
                <w:i/>
                <w:iCs/>
                <w:sz w:val="20"/>
              </w:rPr>
            </w:pPr>
            <w:r w:rsidRPr="004E4F84">
              <w:rPr>
                <w:rFonts w:cstheme="minorHAnsi"/>
                <w:sz w:val="20"/>
              </w:rPr>
              <w:t xml:space="preserve">Staff to update </w:t>
            </w:r>
            <w:r w:rsidR="004D03DD" w:rsidRPr="004E4F84">
              <w:rPr>
                <w:rFonts w:cstheme="minorHAnsi"/>
                <w:sz w:val="20"/>
              </w:rPr>
              <w:t xml:space="preserve">Mrs </w:t>
            </w:r>
            <w:r w:rsidRPr="004E4F84">
              <w:rPr>
                <w:rFonts w:cstheme="minorHAnsi"/>
                <w:sz w:val="20"/>
              </w:rPr>
              <w:t>Jo S</w:t>
            </w:r>
            <w:r w:rsidR="004D03DD" w:rsidRPr="004E4F84">
              <w:rPr>
                <w:rFonts w:cstheme="minorHAnsi"/>
                <w:sz w:val="20"/>
              </w:rPr>
              <w:t>to</w:t>
            </w:r>
            <w:r w:rsidR="004E4F84" w:rsidRPr="004E4F84">
              <w:rPr>
                <w:rFonts w:cstheme="minorHAnsi"/>
                <w:sz w:val="20"/>
              </w:rPr>
              <w:t>r</w:t>
            </w:r>
            <w:r w:rsidR="004D03DD" w:rsidRPr="004E4F84">
              <w:rPr>
                <w:rFonts w:cstheme="minorHAnsi"/>
                <w:sz w:val="20"/>
              </w:rPr>
              <w:t>ey (Principle)</w:t>
            </w:r>
            <w:r w:rsidRPr="004E4F84">
              <w:rPr>
                <w:rFonts w:cstheme="minorHAnsi"/>
                <w:sz w:val="20"/>
              </w:rPr>
              <w:t xml:space="preserve"> of present situation</w:t>
            </w:r>
          </w:p>
          <w:p w14:paraId="4B74DA8B" w14:textId="37601006" w:rsidR="00054961" w:rsidRPr="00546060" w:rsidRDefault="00054961" w:rsidP="00714555">
            <w:pPr>
              <w:pStyle w:val="Header"/>
              <w:numPr>
                <w:ilvl w:val="0"/>
                <w:numId w:val="29"/>
              </w:numPr>
              <w:tabs>
                <w:tab w:val="clear" w:pos="4513"/>
                <w:tab w:val="clear" w:pos="9026"/>
              </w:tabs>
              <w:rPr>
                <w:rFonts w:cstheme="minorHAnsi"/>
                <w:i/>
                <w:iCs/>
                <w:sz w:val="20"/>
              </w:rPr>
            </w:pPr>
            <w:r w:rsidRPr="004E4F84">
              <w:rPr>
                <w:rFonts w:cstheme="minorHAnsi"/>
                <w:sz w:val="20"/>
              </w:rPr>
              <w:t>Key worker children – revised that both parents must be key workers if requiring their child to return to school when school reopens</w:t>
            </w:r>
          </w:p>
        </w:tc>
        <w:tc>
          <w:tcPr>
            <w:tcW w:w="1104" w:type="dxa"/>
          </w:tcPr>
          <w:p w14:paraId="5CF0DC96" w14:textId="69EDDED8" w:rsidR="00C62165" w:rsidRPr="00BC1FD8" w:rsidRDefault="2F0A3518" w:rsidP="06EDD522">
            <w:pPr>
              <w:jc w:val="center"/>
            </w:pPr>
            <w:r w:rsidRPr="06EDD522">
              <w:t>low</w:t>
            </w:r>
          </w:p>
        </w:tc>
      </w:tr>
      <w:tr w:rsidR="00C62165" w:rsidRPr="00BC1FD8" w14:paraId="407C23E7" w14:textId="77777777" w:rsidTr="00546060">
        <w:trPr>
          <w:cantSplit/>
          <w:jc w:val="center"/>
        </w:trPr>
        <w:tc>
          <w:tcPr>
            <w:tcW w:w="2122" w:type="dxa"/>
          </w:tcPr>
          <w:p w14:paraId="28FD7FDE" w14:textId="77777777" w:rsidR="00C62165" w:rsidRPr="00BC1FD8" w:rsidRDefault="00C62165" w:rsidP="00D177E9">
            <w:pPr>
              <w:rPr>
                <w:rFonts w:cstheme="minorHAnsi"/>
                <w:b/>
                <w:bCs/>
                <w:sz w:val="20"/>
              </w:rPr>
            </w:pPr>
            <w:r w:rsidRPr="00BC1FD8">
              <w:rPr>
                <w:rFonts w:cstheme="minorHAnsi"/>
                <w:b/>
                <w:bCs/>
                <w:sz w:val="20"/>
              </w:rPr>
              <w:t>Intimate Care and Toileting</w:t>
            </w:r>
          </w:p>
        </w:tc>
        <w:tc>
          <w:tcPr>
            <w:tcW w:w="1282" w:type="dxa"/>
          </w:tcPr>
          <w:p w14:paraId="201F2325" w14:textId="57244AC7" w:rsidR="00C62165" w:rsidRPr="00BC1FD8" w:rsidRDefault="00D827DD" w:rsidP="00D177E9">
            <w:pPr>
              <w:jc w:val="center"/>
              <w:rPr>
                <w:rFonts w:cstheme="minorHAnsi"/>
                <w:sz w:val="20"/>
              </w:rPr>
            </w:pPr>
            <w:r>
              <w:rPr>
                <w:rFonts w:cstheme="minorHAnsi"/>
                <w:sz w:val="20"/>
              </w:rPr>
              <w:t>Students</w:t>
            </w:r>
          </w:p>
          <w:p w14:paraId="6593FE75" w14:textId="77777777" w:rsidR="00C62165" w:rsidRPr="00BC1FD8" w:rsidRDefault="00C62165" w:rsidP="00D177E9">
            <w:pPr>
              <w:jc w:val="center"/>
              <w:rPr>
                <w:rFonts w:cstheme="minorHAnsi"/>
                <w:sz w:val="20"/>
              </w:rPr>
            </w:pPr>
            <w:r w:rsidRPr="00BC1FD8">
              <w:rPr>
                <w:rFonts w:cstheme="minorHAnsi"/>
                <w:sz w:val="20"/>
              </w:rPr>
              <w:t>Staff</w:t>
            </w:r>
          </w:p>
        </w:tc>
        <w:tc>
          <w:tcPr>
            <w:tcW w:w="995" w:type="dxa"/>
          </w:tcPr>
          <w:p w14:paraId="7995BB4C" w14:textId="59F32D4A" w:rsidR="00C62165" w:rsidRPr="00BC1FD8" w:rsidRDefault="0012163E" w:rsidP="00D177E9">
            <w:pPr>
              <w:jc w:val="center"/>
              <w:rPr>
                <w:rFonts w:cstheme="minorHAnsi"/>
                <w:sz w:val="20"/>
              </w:rPr>
            </w:pPr>
            <w:r>
              <w:rPr>
                <w:rFonts w:cstheme="minorHAnsi"/>
                <w:sz w:val="20"/>
              </w:rPr>
              <w:t>Low</w:t>
            </w:r>
          </w:p>
        </w:tc>
        <w:tc>
          <w:tcPr>
            <w:tcW w:w="4678" w:type="dxa"/>
          </w:tcPr>
          <w:p w14:paraId="003F48ED" w14:textId="77777777" w:rsidR="00C62165" w:rsidRPr="007C7D2F" w:rsidRDefault="00C62165" w:rsidP="00C62165">
            <w:pPr>
              <w:pStyle w:val="Header"/>
              <w:numPr>
                <w:ilvl w:val="0"/>
                <w:numId w:val="18"/>
              </w:numPr>
              <w:tabs>
                <w:tab w:val="clear" w:pos="4513"/>
                <w:tab w:val="clear" w:pos="9026"/>
              </w:tabs>
              <w:rPr>
                <w:rFonts w:cstheme="minorHAnsi"/>
                <w:sz w:val="20"/>
                <w:szCs w:val="20"/>
              </w:rPr>
            </w:pPr>
            <w:r w:rsidRPr="007C7D2F">
              <w:rPr>
                <w:rFonts w:cstheme="minorHAnsi"/>
                <w:sz w:val="20"/>
                <w:szCs w:val="20"/>
              </w:rPr>
              <w:t>Existing Intimate Care Policy standards applied.</w:t>
            </w:r>
          </w:p>
          <w:p w14:paraId="16DD5862" w14:textId="77777777" w:rsidR="00C62165" w:rsidRPr="007C7D2F" w:rsidRDefault="00C62165" w:rsidP="00C62165">
            <w:pPr>
              <w:pStyle w:val="Header"/>
              <w:numPr>
                <w:ilvl w:val="0"/>
                <w:numId w:val="18"/>
              </w:numPr>
              <w:tabs>
                <w:tab w:val="clear" w:pos="4513"/>
                <w:tab w:val="clear" w:pos="9026"/>
              </w:tabs>
              <w:rPr>
                <w:rFonts w:cstheme="minorHAnsi"/>
                <w:sz w:val="20"/>
                <w:szCs w:val="20"/>
              </w:rPr>
            </w:pPr>
            <w:r w:rsidRPr="007C7D2F">
              <w:rPr>
                <w:rFonts w:cstheme="minorHAnsi"/>
                <w:sz w:val="20"/>
                <w:szCs w:val="20"/>
              </w:rPr>
              <w:t>Additional last resort PPE (visor, mask, apron and gloves) made available within the area of use.</w:t>
            </w:r>
          </w:p>
          <w:p w14:paraId="4494687E" w14:textId="77777777" w:rsidR="00C62165" w:rsidRPr="007C7D2F" w:rsidRDefault="00C62165" w:rsidP="00C62165">
            <w:pPr>
              <w:pStyle w:val="Header"/>
              <w:numPr>
                <w:ilvl w:val="0"/>
                <w:numId w:val="17"/>
              </w:numPr>
              <w:tabs>
                <w:tab w:val="clear" w:pos="4513"/>
                <w:tab w:val="clear" w:pos="9026"/>
              </w:tabs>
              <w:rPr>
                <w:rFonts w:cstheme="minorHAnsi"/>
                <w:sz w:val="20"/>
                <w:szCs w:val="20"/>
              </w:rPr>
            </w:pPr>
            <w:r w:rsidRPr="007C7D2F">
              <w:rPr>
                <w:rFonts w:cstheme="minorHAnsi"/>
                <w:sz w:val="20"/>
                <w:szCs w:val="20"/>
              </w:rPr>
              <w:t>Waste management controlled.</w:t>
            </w:r>
          </w:p>
        </w:tc>
        <w:tc>
          <w:tcPr>
            <w:tcW w:w="983" w:type="dxa"/>
          </w:tcPr>
          <w:p w14:paraId="0C797729" w14:textId="77777777" w:rsidR="00C62165" w:rsidRPr="00BC1FD8" w:rsidRDefault="00C62165" w:rsidP="00D177E9">
            <w:pPr>
              <w:jc w:val="center"/>
              <w:rPr>
                <w:rFonts w:cstheme="minorHAnsi"/>
                <w:sz w:val="20"/>
              </w:rPr>
            </w:pPr>
          </w:p>
        </w:tc>
        <w:tc>
          <w:tcPr>
            <w:tcW w:w="1417" w:type="dxa"/>
          </w:tcPr>
          <w:p w14:paraId="2ADD0D3A" w14:textId="77777777" w:rsidR="00C62165" w:rsidRPr="00BC1FD8" w:rsidRDefault="00C62165" w:rsidP="00D177E9">
            <w:pPr>
              <w:jc w:val="center"/>
              <w:rPr>
                <w:rFonts w:cstheme="minorHAnsi"/>
                <w:sz w:val="20"/>
              </w:rPr>
            </w:pPr>
          </w:p>
        </w:tc>
        <w:tc>
          <w:tcPr>
            <w:tcW w:w="2812" w:type="dxa"/>
          </w:tcPr>
          <w:p w14:paraId="25019914" w14:textId="091D537C" w:rsidR="002B3944" w:rsidRPr="00546060" w:rsidRDefault="00AE1BDE" w:rsidP="00714555">
            <w:pPr>
              <w:pStyle w:val="Header"/>
              <w:numPr>
                <w:ilvl w:val="0"/>
                <w:numId w:val="29"/>
              </w:numPr>
              <w:tabs>
                <w:tab w:val="clear" w:pos="4513"/>
                <w:tab w:val="clear" w:pos="9026"/>
              </w:tabs>
              <w:rPr>
                <w:rFonts w:cstheme="minorHAnsi"/>
                <w:i/>
                <w:iCs/>
                <w:sz w:val="20"/>
              </w:rPr>
            </w:pPr>
            <w:r w:rsidRPr="00546060">
              <w:rPr>
                <w:rFonts w:cstheme="minorHAnsi"/>
                <w:i/>
                <w:iCs/>
                <w:sz w:val="20"/>
              </w:rPr>
              <w:t xml:space="preserve">PPE equipment </w:t>
            </w:r>
            <w:r w:rsidR="002B3944" w:rsidRPr="00546060">
              <w:rPr>
                <w:rFonts w:cstheme="minorHAnsi"/>
                <w:i/>
                <w:iCs/>
                <w:sz w:val="20"/>
              </w:rPr>
              <w:t>available</w:t>
            </w:r>
          </w:p>
          <w:p w14:paraId="7D513FC9" w14:textId="41B17ED7" w:rsidR="00C62165" w:rsidRPr="00546060" w:rsidRDefault="002B3944" w:rsidP="00714555">
            <w:pPr>
              <w:pStyle w:val="Header"/>
              <w:numPr>
                <w:ilvl w:val="0"/>
                <w:numId w:val="29"/>
              </w:numPr>
              <w:tabs>
                <w:tab w:val="clear" w:pos="4513"/>
                <w:tab w:val="clear" w:pos="9026"/>
              </w:tabs>
              <w:rPr>
                <w:rFonts w:cstheme="minorHAnsi"/>
                <w:i/>
                <w:iCs/>
                <w:sz w:val="20"/>
              </w:rPr>
            </w:pPr>
            <w:r w:rsidRPr="00546060">
              <w:rPr>
                <w:rFonts w:cstheme="minorHAnsi"/>
                <w:i/>
                <w:iCs/>
                <w:sz w:val="20"/>
              </w:rPr>
              <w:t>Addit</w:t>
            </w:r>
            <w:r w:rsidR="007B3E60" w:rsidRPr="00546060">
              <w:rPr>
                <w:rFonts w:cstheme="minorHAnsi"/>
                <w:i/>
                <w:iCs/>
                <w:sz w:val="20"/>
              </w:rPr>
              <w:t>i</w:t>
            </w:r>
            <w:r w:rsidRPr="00546060">
              <w:rPr>
                <w:rFonts w:cstheme="minorHAnsi"/>
                <w:i/>
                <w:iCs/>
                <w:sz w:val="20"/>
              </w:rPr>
              <w:t>onal cleaning freq</w:t>
            </w:r>
            <w:r w:rsidR="007B3E60" w:rsidRPr="00546060">
              <w:rPr>
                <w:rFonts w:cstheme="minorHAnsi"/>
                <w:i/>
                <w:iCs/>
                <w:sz w:val="20"/>
              </w:rPr>
              <w:t>uency in place</w:t>
            </w:r>
            <w:r w:rsidR="00C62165" w:rsidRPr="00546060">
              <w:rPr>
                <w:rFonts w:cstheme="minorHAnsi"/>
                <w:i/>
                <w:iCs/>
                <w:sz w:val="20"/>
              </w:rPr>
              <w:t xml:space="preserve">. </w:t>
            </w:r>
          </w:p>
        </w:tc>
        <w:tc>
          <w:tcPr>
            <w:tcW w:w="1104" w:type="dxa"/>
          </w:tcPr>
          <w:p w14:paraId="3108FA6E" w14:textId="088292F9" w:rsidR="00C62165" w:rsidRPr="00BC1FD8" w:rsidRDefault="00546060" w:rsidP="00D177E9">
            <w:pPr>
              <w:jc w:val="center"/>
              <w:rPr>
                <w:rFonts w:cstheme="minorHAnsi"/>
              </w:rPr>
            </w:pPr>
            <w:r>
              <w:rPr>
                <w:rFonts w:cstheme="minorHAnsi"/>
              </w:rPr>
              <w:t>Low</w:t>
            </w:r>
          </w:p>
        </w:tc>
      </w:tr>
      <w:tr w:rsidR="00C62165" w:rsidRPr="00BC1FD8" w14:paraId="58DC722F" w14:textId="77777777" w:rsidTr="00546060">
        <w:trPr>
          <w:cantSplit/>
          <w:jc w:val="center"/>
        </w:trPr>
        <w:tc>
          <w:tcPr>
            <w:tcW w:w="2122" w:type="dxa"/>
          </w:tcPr>
          <w:p w14:paraId="757A3BDE"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lastRenderedPageBreak/>
              <w:t>Unplanned visitors (including postal deliveries)</w:t>
            </w:r>
          </w:p>
          <w:p w14:paraId="6D57A384" w14:textId="77777777" w:rsidR="00C62165" w:rsidRPr="00BC1FD8" w:rsidRDefault="00C62165" w:rsidP="00D177E9">
            <w:pPr>
              <w:pStyle w:val="BodyText"/>
              <w:rPr>
                <w:rFonts w:asciiTheme="minorHAnsi" w:hAnsiTheme="minorHAnsi" w:cstheme="minorHAnsi"/>
                <w:b/>
                <w:bCs/>
                <w:sz w:val="20"/>
              </w:rPr>
            </w:pPr>
          </w:p>
          <w:p w14:paraId="5628E022" w14:textId="77777777" w:rsidR="00C62165" w:rsidRPr="00BC1FD8" w:rsidRDefault="00C62165" w:rsidP="00D177E9">
            <w:pPr>
              <w:pStyle w:val="BodyText"/>
              <w:rPr>
                <w:rFonts w:asciiTheme="minorHAnsi" w:hAnsiTheme="minorHAnsi" w:cstheme="minorHAnsi"/>
                <w:b/>
                <w:bCs/>
                <w:sz w:val="20"/>
              </w:rPr>
            </w:pPr>
          </w:p>
        </w:tc>
        <w:tc>
          <w:tcPr>
            <w:tcW w:w="1282" w:type="dxa"/>
          </w:tcPr>
          <w:p w14:paraId="792B68D1" w14:textId="3EFA94D4" w:rsidR="00C62165" w:rsidRPr="00BC1FD8" w:rsidRDefault="00D827DD" w:rsidP="00D177E9">
            <w:pPr>
              <w:jc w:val="center"/>
              <w:rPr>
                <w:rFonts w:cstheme="minorHAnsi"/>
                <w:sz w:val="20"/>
              </w:rPr>
            </w:pPr>
            <w:r>
              <w:rPr>
                <w:rFonts w:cstheme="minorHAnsi"/>
                <w:sz w:val="20"/>
              </w:rPr>
              <w:t>Students</w:t>
            </w:r>
          </w:p>
          <w:p w14:paraId="11610C6B" w14:textId="77777777" w:rsidR="00C62165" w:rsidRPr="00BC1FD8" w:rsidRDefault="00C62165" w:rsidP="00D177E9">
            <w:pPr>
              <w:jc w:val="center"/>
              <w:rPr>
                <w:rFonts w:cstheme="minorHAnsi"/>
                <w:sz w:val="20"/>
              </w:rPr>
            </w:pPr>
            <w:r w:rsidRPr="00BC1FD8">
              <w:rPr>
                <w:rFonts w:cstheme="minorHAnsi"/>
                <w:sz w:val="20"/>
              </w:rPr>
              <w:t>Staff</w:t>
            </w:r>
          </w:p>
          <w:p w14:paraId="53262D53" w14:textId="77777777" w:rsidR="00C62165" w:rsidRPr="00BC1FD8" w:rsidRDefault="00C62165" w:rsidP="00D177E9">
            <w:pPr>
              <w:jc w:val="center"/>
              <w:rPr>
                <w:rFonts w:cstheme="minorHAnsi"/>
                <w:sz w:val="20"/>
              </w:rPr>
            </w:pPr>
            <w:r w:rsidRPr="00BC1FD8">
              <w:rPr>
                <w:rFonts w:cstheme="minorHAnsi"/>
                <w:sz w:val="20"/>
              </w:rPr>
              <w:t xml:space="preserve">Visitors </w:t>
            </w:r>
          </w:p>
          <w:p w14:paraId="7AA5BBCA" w14:textId="77777777" w:rsidR="00C62165" w:rsidRPr="00BC1FD8" w:rsidRDefault="00C62165" w:rsidP="00D177E9">
            <w:pPr>
              <w:jc w:val="center"/>
              <w:rPr>
                <w:rFonts w:cstheme="minorHAnsi"/>
                <w:sz w:val="20"/>
              </w:rPr>
            </w:pPr>
            <w:r w:rsidRPr="00BC1FD8">
              <w:rPr>
                <w:rFonts w:cstheme="minorHAnsi"/>
                <w:sz w:val="20"/>
              </w:rPr>
              <w:t>Contractors</w:t>
            </w:r>
          </w:p>
        </w:tc>
        <w:tc>
          <w:tcPr>
            <w:tcW w:w="995" w:type="dxa"/>
          </w:tcPr>
          <w:p w14:paraId="43223123" w14:textId="31D17383" w:rsidR="00C62165" w:rsidRPr="00BC1FD8" w:rsidRDefault="0012163E" w:rsidP="00D177E9">
            <w:pPr>
              <w:jc w:val="center"/>
              <w:rPr>
                <w:rFonts w:cstheme="minorHAnsi"/>
                <w:sz w:val="20"/>
              </w:rPr>
            </w:pPr>
            <w:r>
              <w:rPr>
                <w:rFonts w:cstheme="minorHAnsi"/>
                <w:sz w:val="20"/>
              </w:rPr>
              <w:t>Medium</w:t>
            </w:r>
          </w:p>
        </w:tc>
        <w:tc>
          <w:tcPr>
            <w:tcW w:w="4678" w:type="dxa"/>
          </w:tcPr>
          <w:p w14:paraId="04AF2B0C" w14:textId="77777777" w:rsidR="00E45FF1" w:rsidRPr="00E1621B" w:rsidRDefault="00E45FF1" w:rsidP="00E45FF1">
            <w:pPr>
              <w:pStyle w:val="Header"/>
              <w:numPr>
                <w:ilvl w:val="0"/>
                <w:numId w:val="17"/>
              </w:numPr>
              <w:tabs>
                <w:tab w:val="clear" w:pos="4513"/>
                <w:tab w:val="clear" w:pos="9026"/>
              </w:tabs>
              <w:rPr>
                <w:rFonts w:cstheme="minorHAnsi"/>
                <w:sz w:val="20"/>
              </w:rPr>
            </w:pPr>
            <w:r w:rsidRPr="00E1621B">
              <w:rPr>
                <w:rFonts w:cstheme="minorHAnsi"/>
                <w:sz w:val="20"/>
              </w:rPr>
              <w:t xml:space="preserve">No visitors to be allowed in school during this period unless approved by member of Senior Leadership Team; visitor will then be signed in, </w:t>
            </w:r>
            <w:proofErr w:type="gramStart"/>
            <w:r w:rsidRPr="00E1621B">
              <w:rPr>
                <w:rFonts w:cstheme="minorHAnsi"/>
                <w:sz w:val="20"/>
              </w:rPr>
              <w:t>escorted</w:t>
            </w:r>
            <w:proofErr w:type="gramEnd"/>
            <w:r w:rsidRPr="00E1621B">
              <w:rPr>
                <w:rFonts w:cstheme="minorHAnsi"/>
                <w:sz w:val="20"/>
              </w:rPr>
              <w:t xml:space="preserve"> and supervised. Visitors should have a pre-arranged appointment.</w:t>
            </w:r>
          </w:p>
          <w:p w14:paraId="11C3F631" w14:textId="77777777" w:rsidR="00C62165" w:rsidRPr="00E1621B" w:rsidRDefault="00C62165" w:rsidP="00C62165">
            <w:pPr>
              <w:pStyle w:val="Header"/>
              <w:numPr>
                <w:ilvl w:val="0"/>
                <w:numId w:val="17"/>
              </w:numPr>
              <w:tabs>
                <w:tab w:val="clear" w:pos="4513"/>
                <w:tab w:val="clear" w:pos="9026"/>
              </w:tabs>
              <w:rPr>
                <w:rFonts w:cstheme="minorHAnsi"/>
                <w:sz w:val="20"/>
              </w:rPr>
            </w:pPr>
            <w:r w:rsidRPr="00E1621B">
              <w:rPr>
                <w:rFonts w:cstheme="minorHAnsi"/>
                <w:sz w:val="20"/>
              </w:rPr>
              <w:t>Access and egress of visitors controlled and managed by authorised staff only.</w:t>
            </w:r>
          </w:p>
          <w:p w14:paraId="25C86D8D" w14:textId="77777777" w:rsidR="00C62165" w:rsidRPr="00546060" w:rsidRDefault="00C62165" w:rsidP="00C62165">
            <w:pPr>
              <w:pStyle w:val="Header"/>
              <w:numPr>
                <w:ilvl w:val="0"/>
                <w:numId w:val="17"/>
              </w:numPr>
              <w:tabs>
                <w:tab w:val="clear" w:pos="4513"/>
                <w:tab w:val="clear" w:pos="9026"/>
              </w:tabs>
              <w:rPr>
                <w:rFonts w:cstheme="minorHAnsi"/>
                <w:sz w:val="20"/>
              </w:rPr>
            </w:pPr>
            <w:r w:rsidRPr="00546060">
              <w:rPr>
                <w:rFonts w:cstheme="minorHAnsi"/>
                <w:sz w:val="20"/>
              </w:rPr>
              <w:t>Access control systems installed and remain active. Clear procedure for receiving deliveries, and post arrangements.</w:t>
            </w:r>
          </w:p>
          <w:p w14:paraId="151F7319" w14:textId="77777777" w:rsidR="00C62165" w:rsidRPr="00E1621B" w:rsidRDefault="00C62165" w:rsidP="00C62165">
            <w:pPr>
              <w:pStyle w:val="Header"/>
              <w:numPr>
                <w:ilvl w:val="0"/>
                <w:numId w:val="17"/>
              </w:numPr>
              <w:tabs>
                <w:tab w:val="clear" w:pos="4513"/>
                <w:tab w:val="clear" w:pos="9026"/>
              </w:tabs>
              <w:rPr>
                <w:rFonts w:cstheme="minorHAnsi"/>
                <w:sz w:val="20"/>
              </w:rPr>
            </w:pPr>
            <w:r w:rsidRPr="00E1621B">
              <w:rPr>
                <w:rFonts w:cstheme="minorHAnsi"/>
                <w:sz w:val="20"/>
              </w:rPr>
              <w:t xml:space="preserve">Enhanced DBS checks in place for all authorised staff. </w:t>
            </w:r>
          </w:p>
          <w:p w14:paraId="7AD99D8B" w14:textId="77777777" w:rsidR="00C62165" w:rsidRPr="00E1621B" w:rsidRDefault="00C62165" w:rsidP="00C62165">
            <w:pPr>
              <w:pStyle w:val="Header"/>
              <w:numPr>
                <w:ilvl w:val="0"/>
                <w:numId w:val="17"/>
              </w:numPr>
              <w:tabs>
                <w:tab w:val="clear" w:pos="4513"/>
                <w:tab w:val="clear" w:pos="9026"/>
              </w:tabs>
              <w:rPr>
                <w:rFonts w:cstheme="minorHAnsi"/>
                <w:sz w:val="20"/>
              </w:rPr>
            </w:pPr>
            <w:r w:rsidRPr="00E1621B">
              <w:rPr>
                <w:rFonts w:cstheme="minorHAnsi"/>
                <w:sz w:val="20"/>
              </w:rPr>
              <w:t>Visitor waiting areas configured including screens on reception desks, barriers, one-way systems.</w:t>
            </w:r>
          </w:p>
          <w:p w14:paraId="0CE2809D" w14:textId="77777777" w:rsidR="00AD66D2" w:rsidRDefault="00C62165" w:rsidP="00C62165">
            <w:pPr>
              <w:pStyle w:val="Header"/>
              <w:numPr>
                <w:ilvl w:val="0"/>
                <w:numId w:val="17"/>
              </w:numPr>
              <w:tabs>
                <w:tab w:val="clear" w:pos="4513"/>
                <w:tab w:val="clear" w:pos="9026"/>
              </w:tabs>
              <w:rPr>
                <w:rFonts w:cstheme="minorHAnsi"/>
                <w:sz w:val="20"/>
              </w:rPr>
            </w:pPr>
            <w:r w:rsidRPr="00E1621B">
              <w:rPr>
                <w:rFonts w:cstheme="minorHAnsi"/>
                <w:sz w:val="20"/>
              </w:rPr>
              <w:t>Compulsory use of hand sanitiser before entering school.</w:t>
            </w:r>
          </w:p>
          <w:p w14:paraId="097DC6C6" w14:textId="4A7A9934" w:rsidR="00C62165" w:rsidRPr="00E1621B" w:rsidRDefault="00AD66D2" w:rsidP="00C62165">
            <w:pPr>
              <w:pStyle w:val="Header"/>
              <w:numPr>
                <w:ilvl w:val="0"/>
                <w:numId w:val="17"/>
              </w:numPr>
              <w:tabs>
                <w:tab w:val="clear" w:pos="4513"/>
                <w:tab w:val="clear" w:pos="9026"/>
              </w:tabs>
              <w:rPr>
                <w:rFonts w:cstheme="minorHAnsi"/>
                <w:sz w:val="20"/>
              </w:rPr>
            </w:pPr>
            <w:r>
              <w:rPr>
                <w:rFonts w:cstheme="minorHAnsi"/>
                <w:sz w:val="20"/>
              </w:rPr>
              <w:t xml:space="preserve">Building contractors adhering to all </w:t>
            </w:r>
            <w:r w:rsidR="00AB22DE">
              <w:rPr>
                <w:rFonts w:cstheme="minorHAnsi"/>
                <w:sz w:val="20"/>
              </w:rPr>
              <w:t>social distancing rules.  Entry</w:t>
            </w:r>
            <w:r w:rsidR="00393659">
              <w:rPr>
                <w:rFonts w:cstheme="minorHAnsi"/>
                <w:sz w:val="20"/>
              </w:rPr>
              <w:t xml:space="preserve"> of contractors prior to 7.30am.  Exit after 4.15pm.</w:t>
            </w:r>
          </w:p>
        </w:tc>
        <w:tc>
          <w:tcPr>
            <w:tcW w:w="983" w:type="dxa"/>
          </w:tcPr>
          <w:p w14:paraId="393F5559"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4DBA12BE" w14:textId="77777777" w:rsidR="00C62165" w:rsidRPr="00675960" w:rsidRDefault="00C62165" w:rsidP="00D177E9">
            <w:pPr>
              <w:jc w:val="center"/>
              <w:rPr>
                <w:rFonts w:cstheme="minorHAnsi"/>
                <w:sz w:val="20"/>
              </w:rPr>
            </w:pPr>
            <w:r w:rsidRPr="00675960">
              <w:rPr>
                <w:rFonts w:cstheme="minorHAnsi"/>
                <w:sz w:val="20"/>
              </w:rPr>
              <w:t>Y</w:t>
            </w:r>
          </w:p>
        </w:tc>
        <w:tc>
          <w:tcPr>
            <w:tcW w:w="2812" w:type="dxa"/>
          </w:tcPr>
          <w:p w14:paraId="766DF3F0" w14:textId="740588DC" w:rsidR="00C62165" w:rsidRPr="00546060" w:rsidRDefault="00C62165" w:rsidP="00714555">
            <w:pPr>
              <w:pStyle w:val="Header"/>
              <w:numPr>
                <w:ilvl w:val="0"/>
                <w:numId w:val="29"/>
              </w:numPr>
              <w:tabs>
                <w:tab w:val="clear" w:pos="4513"/>
                <w:tab w:val="clear" w:pos="9026"/>
              </w:tabs>
              <w:rPr>
                <w:rFonts w:cstheme="minorHAnsi"/>
                <w:i/>
                <w:iCs/>
                <w:sz w:val="20"/>
              </w:rPr>
            </w:pPr>
            <w:r w:rsidRPr="00546060">
              <w:rPr>
                <w:rFonts w:cstheme="minorHAnsi"/>
                <w:i/>
                <w:iCs/>
                <w:sz w:val="20"/>
              </w:rPr>
              <w:t>Signage clearly posted clarifying Covid-19 rules for visitors</w:t>
            </w:r>
          </w:p>
          <w:p w14:paraId="136054F7" w14:textId="42FF6251" w:rsidR="006851F9" w:rsidRDefault="00E50A3B" w:rsidP="00714555">
            <w:pPr>
              <w:pStyle w:val="Header"/>
              <w:numPr>
                <w:ilvl w:val="0"/>
                <w:numId w:val="29"/>
              </w:numPr>
              <w:tabs>
                <w:tab w:val="clear" w:pos="4513"/>
                <w:tab w:val="clear" w:pos="9026"/>
              </w:tabs>
              <w:rPr>
                <w:rFonts w:cstheme="minorHAnsi"/>
                <w:i/>
                <w:iCs/>
                <w:sz w:val="20"/>
              </w:rPr>
            </w:pPr>
            <w:r w:rsidRPr="00546060">
              <w:rPr>
                <w:rFonts w:cstheme="minorHAnsi"/>
                <w:i/>
                <w:iCs/>
                <w:sz w:val="20"/>
              </w:rPr>
              <w:t>All members of public made aware of res</w:t>
            </w:r>
            <w:r w:rsidR="005A10A4" w:rsidRPr="00546060">
              <w:rPr>
                <w:rFonts w:cstheme="minorHAnsi"/>
                <w:i/>
                <w:iCs/>
                <w:sz w:val="20"/>
              </w:rPr>
              <w:t>trictions on site.</w:t>
            </w:r>
          </w:p>
          <w:p w14:paraId="5A6B9970" w14:textId="537B81E6" w:rsidR="00675960" w:rsidRPr="00546060" w:rsidRDefault="00675960" w:rsidP="00714555">
            <w:pPr>
              <w:pStyle w:val="Header"/>
              <w:numPr>
                <w:ilvl w:val="0"/>
                <w:numId w:val="29"/>
              </w:numPr>
              <w:tabs>
                <w:tab w:val="clear" w:pos="4513"/>
                <w:tab w:val="clear" w:pos="9026"/>
              </w:tabs>
              <w:rPr>
                <w:rFonts w:cstheme="minorHAnsi"/>
                <w:i/>
                <w:iCs/>
                <w:sz w:val="20"/>
              </w:rPr>
            </w:pPr>
            <w:r>
              <w:rPr>
                <w:rFonts w:cstheme="minorHAnsi"/>
                <w:i/>
                <w:iCs/>
                <w:sz w:val="20"/>
              </w:rPr>
              <w:t xml:space="preserve">All admin staff made aware of protocols </w:t>
            </w:r>
          </w:p>
          <w:p w14:paraId="7334341F" w14:textId="05798E29" w:rsidR="00C62165" w:rsidRPr="00546060" w:rsidRDefault="00C62165" w:rsidP="00AB2F0A">
            <w:pPr>
              <w:pStyle w:val="Header"/>
              <w:tabs>
                <w:tab w:val="clear" w:pos="4513"/>
                <w:tab w:val="clear" w:pos="9026"/>
              </w:tabs>
              <w:ind w:left="720"/>
              <w:rPr>
                <w:rFonts w:cstheme="minorHAnsi"/>
                <w:i/>
                <w:iCs/>
                <w:sz w:val="20"/>
              </w:rPr>
            </w:pPr>
          </w:p>
        </w:tc>
        <w:tc>
          <w:tcPr>
            <w:tcW w:w="1104" w:type="dxa"/>
          </w:tcPr>
          <w:p w14:paraId="34C085DE" w14:textId="365DAEA2" w:rsidR="00C62165" w:rsidRPr="00BC1FD8" w:rsidRDefault="00080054" w:rsidP="00D177E9">
            <w:pPr>
              <w:jc w:val="center"/>
              <w:rPr>
                <w:rFonts w:cstheme="minorHAnsi"/>
              </w:rPr>
            </w:pPr>
            <w:r>
              <w:rPr>
                <w:rFonts w:cstheme="minorHAnsi"/>
              </w:rPr>
              <w:t>Low</w:t>
            </w:r>
          </w:p>
        </w:tc>
      </w:tr>
      <w:tr w:rsidR="00C62165" w:rsidRPr="00BC1FD8" w14:paraId="3941D6C2" w14:textId="77777777" w:rsidTr="00546060">
        <w:trPr>
          <w:cantSplit/>
          <w:jc w:val="center"/>
        </w:trPr>
        <w:tc>
          <w:tcPr>
            <w:tcW w:w="2122" w:type="dxa"/>
          </w:tcPr>
          <w:p w14:paraId="1C155B6E"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Access/Egress (Security and Safeguarding)</w:t>
            </w:r>
          </w:p>
        </w:tc>
        <w:tc>
          <w:tcPr>
            <w:tcW w:w="1282" w:type="dxa"/>
          </w:tcPr>
          <w:p w14:paraId="7A614314" w14:textId="787A35FC" w:rsidR="00C62165" w:rsidRPr="00BC1FD8" w:rsidRDefault="00D827DD" w:rsidP="00D177E9">
            <w:pPr>
              <w:jc w:val="center"/>
              <w:rPr>
                <w:rFonts w:cstheme="minorHAnsi"/>
                <w:sz w:val="20"/>
              </w:rPr>
            </w:pPr>
            <w:r>
              <w:rPr>
                <w:rFonts w:cstheme="minorHAnsi"/>
                <w:sz w:val="20"/>
              </w:rPr>
              <w:t>Students</w:t>
            </w:r>
          </w:p>
          <w:p w14:paraId="00575858" w14:textId="77777777" w:rsidR="00C62165" w:rsidRPr="00BC1FD8" w:rsidRDefault="00C62165" w:rsidP="00D177E9">
            <w:pPr>
              <w:jc w:val="center"/>
              <w:rPr>
                <w:rFonts w:cstheme="minorHAnsi"/>
                <w:sz w:val="20"/>
              </w:rPr>
            </w:pPr>
            <w:r w:rsidRPr="00BC1FD8">
              <w:rPr>
                <w:rFonts w:cstheme="minorHAnsi"/>
                <w:sz w:val="20"/>
              </w:rPr>
              <w:t>Staff</w:t>
            </w:r>
          </w:p>
          <w:p w14:paraId="31E4E809" w14:textId="77777777" w:rsidR="00C62165" w:rsidRPr="00BC1FD8" w:rsidRDefault="00C62165" w:rsidP="00D177E9">
            <w:pPr>
              <w:jc w:val="center"/>
              <w:rPr>
                <w:rFonts w:cstheme="minorHAnsi"/>
                <w:sz w:val="20"/>
              </w:rPr>
            </w:pPr>
            <w:r w:rsidRPr="00BC1FD8">
              <w:rPr>
                <w:rFonts w:cstheme="minorHAnsi"/>
                <w:sz w:val="20"/>
              </w:rPr>
              <w:t>Contractors</w:t>
            </w:r>
          </w:p>
          <w:p w14:paraId="35A6605D" w14:textId="77777777" w:rsidR="00C62165" w:rsidRPr="00BC1FD8" w:rsidRDefault="00C62165" w:rsidP="00D177E9">
            <w:pPr>
              <w:jc w:val="center"/>
              <w:rPr>
                <w:rFonts w:cstheme="minorHAnsi"/>
                <w:sz w:val="20"/>
              </w:rPr>
            </w:pPr>
            <w:r w:rsidRPr="00BC1FD8">
              <w:rPr>
                <w:rFonts w:cstheme="minorHAnsi"/>
                <w:sz w:val="20"/>
              </w:rPr>
              <w:t>Visitors</w:t>
            </w:r>
          </w:p>
        </w:tc>
        <w:tc>
          <w:tcPr>
            <w:tcW w:w="995" w:type="dxa"/>
          </w:tcPr>
          <w:p w14:paraId="4ACB8F66" w14:textId="6C273A6B" w:rsidR="00C62165" w:rsidRPr="00BC1FD8" w:rsidRDefault="0012163E" w:rsidP="00D177E9">
            <w:pPr>
              <w:jc w:val="center"/>
              <w:rPr>
                <w:rFonts w:cstheme="minorHAnsi"/>
                <w:sz w:val="20"/>
              </w:rPr>
            </w:pPr>
            <w:r>
              <w:rPr>
                <w:rFonts w:cstheme="minorHAnsi"/>
                <w:sz w:val="20"/>
              </w:rPr>
              <w:t>Low</w:t>
            </w:r>
          </w:p>
        </w:tc>
        <w:tc>
          <w:tcPr>
            <w:tcW w:w="4678" w:type="dxa"/>
          </w:tcPr>
          <w:p w14:paraId="7E491E0F"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Signing in and out procedures established.</w:t>
            </w:r>
          </w:p>
          <w:p w14:paraId="561315C4"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 xml:space="preserve">Suitable supervision arrangements will be made in line with number of children and any associated needs. </w:t>
            </w:r>
          </w:p>
          <w:p w14:paraId="3536E4D5"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Registration taken twice daily (am and pm) as a minimum.</w:t>
            </w:r>
          </w:p>
          <w:p w14:paraId="15F5970C" w14:textId="20A992E2" w:rsidR="00C62165" w:rsidRPr="00E1621B" w:rsidRDefault="00877933" w:rsidP="00C62165">
            <w:pPr>
              <w:pStyle w:val="Header"/>
              <w:numPr>
                <w:ilvl w:val="0"/>
                <w:numId w:val="18"/>
              </w:numPr>
              <w:tabs>
                <w:tab w:val="clear" w:pos="4513"/>
                <w:tab w:val="clear" w:pos="9026"/>
              </w:tabs>
              <w:rPr>
                <w:rFonts w:cstheme="minorHAnsi"/>
                <w:sz w:val="20"/>
              </w:rPr>
            </w:pPr>
            <w:r>
              <w:rPr>
                <w:rFonts w:cstheme="minorHAnsi"/>
                <w:sz w:val="20"/>
              </w:rPr>
              <w:t>Student</w:t>
            </w:r>
            <w:r w:rsidR="00C62165" w:rsidRPr="00E1621B">
              <w:rPr>
                <w:rFonts w:cstheme="minorHAnsi"/>
                <w:sz w:val="20"/>
              </w:rPr>
              <w:t xml:space="preserve"> handover procedure controlled and to the known parent, </w:t>
            </w:r>
            <w:proofErr w:type="gramStart"/>
            <w:r w:rsidR="00C62165" w:rsidRPr="00E1621B">
              <w:rPr>
                <w:rFonts w:cstheme="minorHAnsi"/>
                <w:sz w:val="20"/>
              </w:rPr>
              <w:t>guardian  –</w:t>
            </w:r>
            <w:proofErr w:type="gramEnd"/>
            <w:r w:rsidR="00C62165" w:rsidRPr="00E1621B">
              <w:rPr>
                <w:rFonts w:cstheme="minorHAnsi"/>
                <w:sz w:val="20"/>
              </w:rPr>
              <w:t xml:space="preserve"> in line with School Policy.</w:t>
            </w:r>
            <w:r w:rsidR="00127B6E">
              <w:rPr>
                <w:rFonts w:cstheme="minorHAnsi"/>
                <w:sz w:val="20"/>
              </w:rPr>
              <w:t xml:space="preserve"> Online registration for those at home.</w:t>
            </w:r>
          </w:p>
          <w:p w14:paraId="09B06EC5"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Fire evacuation and emergency planning considered within any altered access or egress routes.</w:t>
            </w:r>
          </w:p>
          <w:p w14:paraId="50963303"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All usual safeguarding procedures to be followed in line with current safeguarding policies.</w:t>
            </w:r>
          </w:p>
          <w:p w14:paraId="2D2FE3D1"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A m</w:t>
            </w:r>
            <w:r w:rsidRPr="00E1621B">
              <w:rPr>
                <w:rFonts w:ascii="Calibri" w:hAnsi="Calibri" w:cs="Calibri"/>
                <w:sz w:val="20"/>
                <w:shd w:val="clear" w:color="auto" w:fill="FFFFFF"/>
              </w:rPr>
              <w:t>ember of the Senior Leadership Team will be on site each day.</w:t>
            </w:r>
          </w:p>
        </w:tc>
        <w:tc>
          <w:tcPr>
            <w:tcW w:w="983" w:type="dxa"/>
          </w:tcPr>
          <w:p w14:paraId="214387B8"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36BA5990"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38781CD6" w14:textId="7716403E" w:rsidR="008A7594" w:rsidRPr="00546060" w:rsidRDefault="00C62165" w:rsidP="00714555">
            <w:pPr>
              <w:pStyle w:val="Header"/>
              <w:numPr>
                <w:ilvl w:val="0"/>
                <w:numId w:val="29"/>
              </w:numPr>
              <w:tabs>
                <w:tab w:val="clear" w:pos="4513"/>
                <w:tab w:val="clear" w:pos="9026"/>
              </w:tabs>
              <w:rPr>
                <w:rFonts w:cstheme="minorHAnsi"/>
                <w:sz w:val="20"/>
              </w:rPr>
            </w:pPr>
            <w:r w:rsidRPr="00546060">
              <w:rPr>
                <w:rFonts w:cstheme="minorHAnsi"/>
                <w:sz w:val="20"/>
              </w:rPr>
              <w:t>Procedures for drop off and collection reviewed, to include</w:t>
            </w:r>
          </w:p>
          <w:p w14:paraId="0497703C" w14:textId="2AED0227" w:rsidR="00C62165" w:rsidRPr="00546060" w:rsidRDefault="008A7594" w:rsidP="00714555">
            <w:pPr>
              <w:pStyle w:val="Header"/>
              <w:numPr>
                <w:ilvl w:val="1"/>
                <w:numId w:val="30"/>
              </w:numPr>
              <w:tabs>
                <w:tab w:val="clear" w:pos="4513"/>
                <w:tab w:val="clear" w:pos="9026"/>
              </w:tabs>
              <w:rPr>
                <w:rFonts w:cstheme="minorHAnsi"/>
                <w:sz w:val="20"/>
              </w:rPr>
            </w:pPr>
            <w:r w:rsidRPr="00546060">
              <w:rPr>
                <w:rFonts w:cstheme="minorHAnsi"/>
                <w:sz w:val="20"/>
              </w:rPr>
              <w:t xml:space="preserve">Staggered </w:t>
            </w:r>
            <w:r w:rsidR="00C62165" w:rsidRPr="00546060">
              <w:rPr>
                <w:rFonts w:cstheme="minorHAnsi"/>
                <w:sz w:val="20"/>
              </w:rPr>
              <w:t>Entry and exit points to reduce overlap</w:t>
            </w:r>
          </w:p>
          <w:p w14:paraId="40B95882" w14:textId="77777777" w:rsidR="00C62165" w:rsidRPr="00546060" w:rsidRDefault="00C62165" w:rsidP="00714555">
            <w:pPr>
              <w:pStyle w:val="Header"/>
              <w:numPr>
                <w:ilvl w:val="1"/>
                <w:numId w:val="30"/>
              </w:numPr>
              <w:tabs>
                <w:tab w:val="clear" w:pos="4513"/>
                <w:tab w:val="clear" w:pos="9026"/>
              </w:tabs>
              <w:rPr>
                <w:rFonts w:cstheme="minorHAnsi"/>
                <w:sz w:val="20"/>
              </w:rPr>
            </w:pPr>
            <w:r w:rsidRPr="00546060">
              <w:rPr>
                <w:rFonts w:cstheme="minorHAnsi"/>
                <w:sz w:val="20"/>
              </w:rPr>
              <w:t>One-way systems</w:t>
            </w:r>
          </w:p>
          <w:p w14:paraId="21853B3C" w14:textId="3E8626F0" w:rsidR="00C62165" w:rsidRPr="00546060" w:rsidRDefault="00C62165" w:rsidP="00714555">
            <w:pPr>
              <w:pStyle w:val="Header"/>
              <w:numPr>
                <w:ilvl w:val="1"/>
                <w:numId w:val="30"/>
              </w:numPr>
              <w:tabs>
                <w:tab w:val="clear" w:pos="4513"/>
                <w:tab w:val="clear" w:pos="9026"/>
              </w:tabs>
              <w:rPr>
                <w:rFonts w:cstheme="minorHAnsi"/>
                <w:sz w:val="20"/>
              </w:rPr>
            </w:pPr>
            <w:r w:rsidRPr="00546060">
              <w:rPr>
                <w:rFonts w:cstheme="minorHAnsi"/>
                <w:sz w:val="20"/>
              </w:rPr>
              <w:t xml:space="preserve">Marshalling </w:t>
            </w:r>
            <w:r w:rsidR="00412FF7" w:rsidRPr="00546060">
              <w:rPr>
                <w:rFonts w:cstheme="minorHAnsi"/>
                <w:sz w:val="20"/>
              </w:rPr>
              <w:t>at all gates and</w:t>
            </w:r>
            <w:r w:rsidRPr="00546060">
              <w:rPr>
                <w:rFonts w:cstheme="minorHAnsi"/>
                <w:sz w:val="20"/>
              </w:rPr>
              <w:t xml:space="preserve"> car park</w:t>
            </w:r>
          </w:p>
          <w:p w14:paraId="63C31B2C" w14:textId="03EBC793" w:rsidR="008A7594" w:rsidRPr="00546060" w:rsidRDefault="00AB2F0A" w:rsidP="00714555">
            <w:pPr>
              <w:pStyle w:val="Header"/>
              <w:numPr>
                <w:ilvl w:val="1"/>
                <w:numId w:val="30"/>
              </w:numPr>
              <w:tabs>
                <w:tab w:val="clear" w:pos="4513"/>
                <w:tab w:val="clear" w:pos="9026"/>
              </w:tabs>
              <w:rPr>
                <w:rFonts w:cstheme="minorHAnsi"/>
                <w:sz w:val="20"/>
              </w:rPr>
            </w:pPr>
            <w:r w:rsidRPr="00546060">
              <w:rPr>
                <w:rFonts w:cstheme="minorHAnsi"/>
                <w:sz w:val="20"/>
              </w:rPr>
              <w:t>Call system when parents available to collect – individual students supervised off site</w:t>
            </w:r>
          </w:p>
          <w:p w14:paraId="0F3E35A1" w14:textId="2474B19C" w:rsidR="00C62165" w:rsidRPr="00546060" w:rsidRDefault="00C62165" w:rsidP="002333BE">
            <w:pPr>
              <w:pStyle w:val="Header"/>
              <w:numPr>
                <w:ilvl w:val="0"/>
                <w:numId w:val="29"/>
              </w:numPr>
              <w:tabs>
                <w:tab w:val="clear" w:pos="4513"/>
                <w:tab w:val="clear" w:pos="9026"/>
              </w:tabs>
              <w:rPr>
                <w:rFonts w:cstheme="minorHAnsi"/>
                <w:sz w:val="20"/>
              </w:rPr>
            </w:pPr>
            <w:r w:rsidRPr="00546060">
              <w:rPr>
                <w:rFonts w:cstheme="minorHAnsi"/>
                <w:sz w:val="20"/>
              </w:rPr>
              <w:t xml:space="preserve">Guidance issued to parents to minimise to 1 nominated </w:t>
            </w:r>
            <w:r w:rsidR="00877CC3">
              <w:rPr>
                <w:rFonts w:cstheme="minorHAnsi"/>
                <w:sz w:val="20"/>
              </w:rPr>
              <w:t xml:space="preserve">guardian/ </w:t>
            </w:r>
            <w:r w:rsidRPr="00546060">
              <w:rPr>
                <w:rFonts w:cstheme="minorHAnsi"/>
                <w:sz w:val="20"/>
              </w:rPr>
              <w:t>parent: no gatherings at gates etc.</w:t>
            </w:r>
          </w:p>
          <w:p w14:paraId="609C2A3E" w14:textId="77777777" w:rsidR="00C62165" w:rsidRPr="00546060" w:rsidRDefault="00C62165" w:rsidP="002333BE">
            <w:pPr>
              <w:pStyle w:val="Header"/>
              <w:numPr>
                <w:ilvl w:val="0"/>
                <w:numId w:val="29"/>
              </w:numPr>
              <w:tabs>
                <w:tab w:val="clear" w:pos="4513"/>
                <w:tab w:val="clear" w:pos="9026"/>
              </w:tabs>
              <w:rPr>
                <w:rFonts w:cstheme="minorHAnsi"/>
                <w:sz w:val="20"/>
              </w:rPr>
            </w:pPr>
            <w:r w:rsidRPr="00546060">
              <w:rPr>
                <w:rFonts w:cstheme="minorHAnsi"/>
                <w:sz w:val="20"/>
              </w:rPr>
              <w:t>Signage clearly displayed clarifying amended procedures.</w:t>
            </w:r>
          </w:p>
        </w:tc>
        <w:tc>
          <w:tcPr>
            <w:tcW w:w="1104" w:type="dxa"/>
          </w:tcPr>
          <w:p w14:paraId="620D74AC" w14:textId="7126487C" w:rsidR="00C62165" w:rsidRPr="00BC1FD8" w:rsidRDefault="00546060" w:rsidP="00D177E9">
            <w:pPr>
              <w:jc w:val="center"/>
              <w:rPr>
                <w:rFonts w:cstheme="minorHAnsi"/>
              </w:rPr>
            </w:pPr>
            <w:r>
              <w:rPr>
                <w:rFonts w:cstheme="minorHAnsi"/>
              </w:rPr>
              <w:t>Low</w:t>
            </w:r>
          </w:p>
        </w:tc>
      </w:tr>
      <w:tr w:rsidR="00C62165" w:rsidRPr="00BC1FD8" w14:paraId="65829ED8" w14:textId="77777777" w:rsidTr="00546060">
        <w:trPr>
          <w:cantSplit/>
          <w:jc w:val="center"/>
        </w:trPr>
        <w:tc>
          <w:tcPr>
            <w:tcW w:w="2122" w:type="dxa"/>
          </w:tcPr>
          <w:p w14:paraId="2DD89603"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lastRenderedPageBreak/>
              <w:t>Emergency Procedures Including Fire and Lockdown</w:t>
            </w:r>
          </w:p>
        </w:tc>
        <w:tc>
          <w:tcPr>
            <w:tcW w:w="1282" w:type="dxa"/>
          </w:tcPr>
          <w:p w14:paraId="68FFBA25" w14:textId="6178CD4E" w:rsidR="00C62165" w:rsidRPr="00BC1FD8" w:rsidRDefault="00D827DD" w:rsidP="00D177E9">
            <w:pPr>
              <w:jc w:val="center"/>
              <w:rPr>
                <w:rFonts w:cstheme="minorHAnsi"/>
                <w:sz w:val="20"/>
              </w:rPr>
            </w:pPr>
            <w:r>
              <w:rPr>
                <w:rFonts w:cstheme="minorHAnsi"/>
                <w:sz w:val="20"/>
              </w:rPr>
              <w:t>Students</w:t>
            </w:r>
          </w:p>
          <w:p w14:paraId="3594FB1A" w14:textId="77777777" w:rsidR="00C62165" w:rsidRPr="00BC1FD8" w:rsidRDefault="00C62165" w:rsidP="00D177E9">
            <w:pPr>
              <w:jc w:val="center"/>
              <w:rPr>
                <w:rFonts w:cstheme="minorHAnsi"/>
                <w:sz w:val="20"/>
              </w:rPr>
            </w:pPr>
            <w:r w:rsidRPr="00BC1FD8">
              <w:rPr>
                <w:rFonts w:cstheme="minorHAnsi"/>
                <w:sz w:val="20"/>
              </w:rPr>
              <w:t>Staff</w:t>
            </w:r>
          </w:p>
          <w:p w14:paraId="2F71F03C" w14:textId="77777777" w:rsidR="00C62165" w:rsidRPr="00BC1FD8" w:rsidRDefault="00C62165" w:rsidP="00D177E9">
            <w:pPr>
              <w:jc w:val="center"/>
              <w:rPr>
                <w:rFonts w:cstheme="minorHAnsi"/>
                <w:sz w:val="20"/>
              </w:rPr>
            </w:pPr>
            <w:r w:rsidRPr="00BC1FD8">
              <w:rPr>
                <w:rFonts w:cstheme="minorHAnsi"/>
                <w:sz w:val="20"/>
              </w:rPr>
              <w:t>Visitors</w:t>
            </w:r>
          </w:p>
        </w:tc>
        <w:tc>
          <w:tcPr>
            <w:tcW w:w="995" w:type="dxa"/>
          </w:tcPr>
          <w:p w14:paraId="4119F4D4" w14:textId="7D0BD4AC" w:rsidR="00C62165" w:rsidRPr="00BC1FD8" w:rsidRDefault="0012163E" w:rsidP="00D177E9">
            <w:pPr>
              <w:jc w:val="center"/>
              <w:rPr>
                <w:rFonts w:cstheme="minorHAnsi"/>
                <w:sz w:val="20"/>
              </w:rPr>
            </w:pPr>
            <w:r>
              <w:rPr>
                <w:rFonts w:cstheme="minorHAnsi"/>
                <w:sz w:val="20"/>
              </w:rPr>
              <w:t>Low</w:t>
            </w:r>
          </w:p>
        </w:tc>
        <w:tc>
          <w:tcPr>
            <w:tcW w:w="4678" w:type="dxa"/>
          </w:tcPr>
          <w:p w14:paraId="1BD24A5A"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In the event of an incident/emergency evacuation, usual procedures will be followed.</w:t>
            </w:r>
          </w:p>
          <w:p w14:paraId="12D73D47" w14:textId="77777777" w:rsidR="00C62165"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PEEPS reviewed if staff listed are no longer available.</w:t>
            </w:r>
          </w:p>
          <w:p w14:paraId="252D16E4" w14:textId="1AA0011B" w:rsidR="00877CC3" w:rsidRPr="00E1621B" w:rsidRDefault="00877CC3" w:rsidP="00C62165">
            <w:pPr>
              <w:pStyle w:val="Header"/>
              <w:numPr>
                <w:ilvl w:val="0"/>
                <w:numId w:val="18"/>
              </w:numPr>
              <w:tabs>
                <w:tab w:val="clear" w:pos="4513"/>
                <w:tab w:val="clear" w:pos="9026"/>
              </w:tabs>
              <w:rPr>
                <w:rFonts w:cstheme="minorHAnsi"/>
                <w:sz w:val="20"/>
              </w:rPr>
            </w:pPr>
            <w:r>
              <w:rPr>
                <w:rFonts w:cstheme="minorHAnsi"/>
                <w:sz w:val="20"/>
              </w:rPr>
              <w:t>Lockdown procedures – us</w:t>
            </w:r>
            <w:r w:rsidR="002D1120">
              <w:rPr>
                <w:rFonts w:cstheme="minorHAnsi"/>
                <w:sz w:val="20"/>
              </w:rPr>
              <w:t>ual</w:t>
            </w:r>
            <w:r>
              <w:rPr>
                <w:rFonts w:cstheme="minorHAnsi"/>
                <w:sz w:val="20"/>
              </w:rPr>
              <w:t xml:space="preserve"> procedures will be followed</w:t>
            </w:r>
          </w:p>
        </w:tc>
        <w:tc>
          <w:tcPr>
            <w:tcW w:w="983" w:type="dxa"/>
          </w:tcPr>
          <w:p w14:paraId="4DD3F63B"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579A0143"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4A2F3A49" w14:textId="07573504" w:rsidR="00C62165" w:rsidRPr="00546060" w:rsidRDefault="00C62165" w:rsidP="002333BE">
            <w:pPr>
              <w:pStyle w:val="Header"/>
              <w:numPr>
                <w:ilvl w:val="0"/>
                <w:numId w:val="29"/>
              </w:numPr>
              <w:tabs>
                <w:tab w:val="clear" w:pos="4513"/>
                <w:tab w:val="clear" w:pos="9026"/>
              </w:tabs>
              <w:rPr>
                <w:rFonts w:cstheme="minorHAnsi"/>
                <w:i/>
                <w:iCs/>
                <w:sz w:val="20"/>
              </w:rPr>
            </w:pPr>
            <w:r w:rsidRPr="00546060">
              <w:rPr>
                <w:rFonts w:cstheme="minorHAnsi"/>
                <w:i/>
                <w:iCs/>
                <w:sz w:val="20"/>
              </w:rPr>
              <w:t xml:space="preserve">Review of FRA risk assessment to incorporate reduced staffing levels to </w:t>
            </w:r>
            <w:r w:rsidR="00F81F3F">
              <w:rPr>
                <w:rFonts w:cstheme="minorHAnsi"/>
                <w:i/>
                <w:iCs/>
                <w:sz w:val="20"/>
              </w:rPr>
              <w:t xml:space="preserve">make </w:t>
            </w:r>
            <w:r w:rsidR="00796028">
              <w:rPr>
                <w:rFonts w:cstheme="minorHAnsi"/>
                <w:i/>
                <w:iCs/>
                <w:sz w:val="20"/>
              </w:rPr>
              <w:t>sure</w:t>
            </w:r>
            <w:r w:rsidR="00F81F3F" w:rsidRPr="00546060">
              <w:rPr>
                <w:rFonts w:cstheme="minorHAnsi"/>
                <w:i/>
                <w:iCs/>
                <w:sz w:val="20"/>
              </w:rPr>
              <w:t xml:space="preserve"> </w:t>
            </w:r>
            <w:r w:rsidRPr="00546060">
              <w:rPr>
                <w:rFonts w:cstheme="minorHAnsi"/>
                <w:i/>
                <w:iCs/>
                <w:sz w:val="20"/>
              </w:rPr>
              <w:t xml:space="preserve">sufficient levels of key roles such as fire wardens </w:t>
            </w:r>
          </w:p>
          <w:p w14:paraId="32E5EDAA" w14:textId="6BC0E0AA" w:rsidR="0037693B" w:rsidRPr="00546060" w:rsidRDefault="0037693B" w:rsidP="002333BE">
            <w:pPr>
              <w:pStyle w:val="Header"/>
              <w:numPr>
                <w:ilvl w:val="0"/>
                <w:numId w:val="29"/>
              </w:numPr>
              <w:tabs>
                <w:tab w:val="clear" w:pos="4513"/>
                <w:tab w:val="clear" w:pos="9026"/>
              </w:tabs>
              <w:rPr>
                <w:rFonts w:cstheme="minorHAnsi"/>
                <w:i/>
                <w:iCs/>
                <w:sz w:val="20"/>
              </w:rPr>
            </w:pPr>
            <w:r w:rsidRPr="00546060">
              <w:rPr>
                <w:rFonts w:cstheme="minorHAnsi"/>
                <w:i/>
                <w:iCs/>
                <w:sz w:val="20"/>
              </w:rPr>
              <w:t>Mediation for fire alarm during reopening</w:t>
            </w:r>
          </w:p>
          <w:p w14:paraId="10DBDF49" w14:textId="77777777" w:rsidR="00C62165" w:rsidRPr="00BC1FD8" w:rsidRDefault="00C62165" w:rsidP="00D177E9">
            <w:pPr>
              <w:pStyle w:val="Header"/>
              <w:ind w:left="360"/>
              <w:rPr>
                <w:rFonts w:ascii="Calibri" w:hAnsi="Calibri" w:cs="Calibri"/>
                <w:i/>
                <w:iCs/>
                <w:color w:val="FF0000"/>
                <w:sz w:val="20"/>
                <w:shd w:val="clear" w:color="auto" w:fill="FFFFFF"/>
              </w:rPr>
            </w:pPr>
          </w:p>
        </w:tc>
        <w:tc>
          <w:tcPr>
            <w:tcW w:w="1104" w:type="dxa"/>
          </w:tcPr>
          <w:p w14:paraId="5E11A20C" w14:textId="25DD5C13" w:rsidR="00C62165" w:rsidRPr="00BC1FD8" w:rsidRDefault="00546060" w:rsidP="00D177E9">
            <w:pPr>
              <w:jc w:val="center"/>
              <w:rPr>
                <w:rFonts w:cstheme="minorHAnsi"/>
              </w:rPr>
            </w:pPr>
            <w:r>
              <w:rPr>
                <w:rFonts w:cstheme="minorHAnsi"/>
              </w:rPr>
              <w:t>Low</w:t>
            </w:r>
          </w:p>
        </w:tc>
      </w:tr>
      <w:tr w:rsidR="00C62165" w:rsidRPr="00BC1FD8" w14:paraId="2DDF5915" w14:textId="77777777" w:rsidTr="00546060">
        <w:trPr>
          <w:cantSplit/>
          <w:trHeight w:val="959"/>
          <w:jc w:val="center"/>
        </w:trPr>
        <w:tc>
          <w:tcPr>
            <w:tcW w:w="2122" w:type="dxa"/>
          </w:tcPr>
          <w:p w14:paraId="5F14A14E"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Travel and Transport</w:t>
            </w:r>
          </w:p>
          <w:p w14:paraId="357D0933"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(where applicable)</w:t>
            </w:r>
          </w:p>
        </w:tc>
        <w:tc>
          <w:tcPr>
            <w:tcW w:w="1282" w:type="dxa"/>
          </w:tcPr>
          <w:p w14:paraId="18D6B788" w14:textId="458B5A67" w:rsidR="00C62165" w:rsidRPr="00BC1FD8" w:rsidRDefault="00D827DD" w:rsidP="00D177E9">
            <w:pPr>
              <w:jc w:val="center"/>
              <w:rPr>
                <w:rFonts w:cstheme="minorHAnsi"/>
                <w:sz w:val="20"/>
              </w:rPr>
            </w:pPr>
            <w:r>
              <w:rPr>
                <w:rFonts w:cstheme="minorHAnsi"/>
                <w:sz w:val="20"/>
              </w:rPr>
              <w:t>Students</w:t>
            </w:r>
          </w:p>
          <w:p w14:paraId="004B9342" w14:textId="77777777" w:rsidR="00C62165" w:rsidRPr="00BC1FD8" w:rsidRDefault="00C62165" w:rsidP="00D177E9">
            <w:pPr>
              <w:jc w:val="center"/>
              <w:rPr>
                <w:rFonts w:cstheme="minorHAnsi"/>
                <w:sz w:val="20"/>
              </w:rPr>
            </w:pPr>
            <w:r w:rsidRPr="00BC1FD8">
              <w:rPr>
                <w:rFonts w:cstheme="minorHAnsi"/>
                <w:sz w:val="20"/>
              </w:rPr>
              <w:t>Staff</w:t>
            </w:r>
          </w:p>
          <w:p w14:paraId="6E5CFCF4" w14:textId="77777777" w:rsidR="00C62165" w:rsidRPr="00BC1FD8" w:rsidRDefault="00C62165" w:rsidP="00D177E9">
            <w:pPr>
              <w:jc w:val="center"/>
              <w:rPr>
                <w:rFonts w:cstheme="minorHAnsi"/>
                <w:sz w:val="20"/>
              </w:rPr>
            </w:pPr>
          </w:p>
        </w:tc>
        <w:tc>
          <w:tcPr>
            <w:tcW w:w="995" w:type="dxa"/>
          </w:tcPr>
          <w:p w14:paraId="0060FC68" w14:textId="547CEE56" w:rsidR="00C62165" w:rsidRPr="00BC1FD8" w:rsidRDefault="0012163E" w:rsidP="00D177E9">
            <w:pPr>
              <w:jc w:val="center"/>
              <w:rPr>
                <w:rFonts w:cstheme="minorHAnsi"/>
                <w:sz w:val="20"/>
              </w:rPr>
            </w:pPr>
            <w:r>
              <w:rPr>
                <w:rFonts w:cstheme="minorHAnsi"/>
                <w:sz w:val="20"/>
              </w:rPr>
              <w:t>Low</w:t>
            </w:r>
          </w:p>
        </w:tc>
        <w:tc>
          <w:tcPr>
            <w:tcW w:w="4678" w:type="dxa"/>
          </w:tcPr>
          <w:p w14:paraId="23BFC287" w14:textId="37998384"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ascii="Calibri" w:hAnsi="Calibri" w:cs="Calibri"/>
                <w:sz w:val="20"/>
                <w:shd w:val="clear" w:color="auto" w:fill="FFFFFF"/>
              </w:rPr>
              <w:t>Communication with routine delivery companies to e</w:t>
            </w:r>
            <w:r w:rsidR="00094A41">
              <w:rPr>
                <w:rFonts w:ascii="Calibri" w:hAnsi="Calibri" w:cs="Calibri"/>
                <w:sz w:val="20"/>
                <w:shd w:val="clear" w:color="auto" w:fill="FFFFFF"/>
              </w:rPr>
              <w:t>stablish</w:t>
            </w:r>
            <w:r w:rsidRPr="00E1621B">
              <w:rPr>
                <w:rFonts w:ascii="Calibri" w:hAnsi="Calibri" w:cs="Calibri"/>
                <w:sz w:val="20"/>
                <w:shd w:val="clear" w:color="auto" w:fill="FFFFFF"/>
              </w:rPr>
              <w:t xml:space="preserve"> suitable delivery arrangements.</w:t>
            </w:r>
          </w:p>
          <w:p w14:paraId="0E9676FC"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Third Party transport providers risk management aligned to school standards.</w:t>
            </w:r>
          </w:p>
          <w:p w14:paraId="3D5F5D6A"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Transportation of Students and Staff Risk Assessment reviewed and shared to encompass Covid-19 guidance.</w:t>
            </w:r>
          </w:p>
        </w:tc>
        <w:tc>
          <w:tcPr>
            <w:tcW w:w="983" w:type="dxa"/>
          </w:tcPr>
          <w:p w14:paraId="0E8F8A5F"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33BC1057"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1577220E" w14:textId="058433F1" w:rsidR="00877CC3" w:rsidRPr="00546060" w:rsidRDefault="00877CC3">
            <w:pPr>
              <w:pStyle w:val="Header"/>
              <w:numPr>
                <w:ilvl w:val="0"/>
                <w:numId w:val="29"/>
              </w:numPr>
              <w:tabs>
                <w:tab w:val="clear" w:pos="4513"/>
                <w:tab w:val="clear" w:pos="9026"/>
              </w:tabs>
              <w:rPr>
                <w:rFonts w:cstheme="minorHAnsi"/>
                <w:i/>
                <w:iCs/>
                <w:sz w:val="20"/>
              </w:rPr>
            </w:pPr>
            <w:r w:rsidRPr="00546060">
              <w:rPr>
                <w:rFonts w:cstheme="minorHAnsi"/>
                <w:i/>
                <w:iCs/>
                <w:sz w:val="20"/>
              </w:rPr>
              <w:t>Deliveries on site</w:t>
            </w:r>
            <w:r w:rsidR="007A7970" w:rsidRPr="00546060">
              <w:rPr>
                <w:rFonts w:cstheme="minorHAnsi"/>
                <w:i/>
                <w:iCs/>
                <w:sz w:val="20"/>
              </w:rPr>
              <w:t xml:space="preserve"> – to be coordinated by Admin team.</w:t>
            </w:r>
          </w:p>
          <w:p w14:paraId="50CBAB6D" w14:textId="260B1FE7" w:rsidR="00877CC3" w:rsidRPr="00546060" w:rsidRDefault="00877CC3" w:rsidP="002333BE">
            <w:pPr>
              <w:pStyle w:val="Header"/>
              <w:numPr>
                <w:ilvl w:val="0"/>
                <w:numId w:val="29"/>
              </w:numPr>
              <w:tabs>
                <w:tab w:val="clear" w:pos="4513"/>
                <w:tab w:val="clear" w:pos="9026"/>
              </w:tabs>
              <w:rPr>
                <w:rFonts w:cstheme="minorHAnsi"/>
                <w:i/>
                <w:iCs/>
                <w:sz w:val="20"/>
              </w:rPr>
            </w:pPr>
            <w:r w:rsidRPr="00546060">
              <w:rPr>
                <w:rFonts w:cstheme="minorHAnsi"/>
                <w:i/>
                <w:iCs/>
                <w:sz w:val="20"/>
              </w:rPr>
              <w:t>No transport being used until September</w:t>
            </w:r>
          </w:p>
        </w:tc>
        <w:tc>
          <w:tcPr>
            <w:tcW w:w="1104" w:type="dxa"/>
          </w:tcPr>
          <w:p w14:paraId="307C5BED" w14:textId="6EDA5881" w:rsidR="00C62165" w:rsidRPr="00BC1FD8" w:rsidRDefault="00080054" w:rsidP="00D177E9">
            <w:pPr>
              <w:jc w:val="center"/>
              <w:rPr>
                <w:rFonts w:cstheme="minorHAnsi"/>
              </w:rPr>
            </w:pPr>
            <w:r>
              <w:rPr>
                <w:rFonts w:cstheme="minorHAnsi"/>
              </w:rPr>
              <w:t>Low</w:t>
            </w:r>
          </w:p>
        </w:tc>
      </w:tr>
      <w:tr w:rsidR="00C62165" w:rsidRPr="00BC1FD8" w14:paraId="7C910C09" w14:textId="77777777" w:rsidTr="00546060">
        <w:trPr>
          <w:cantSplit/>
          <w:jc w:val="center"/>
        </w:trPr>
        <w:tc>
          <w:tcPr>
            <w:tcW w:w="2122" w:type="dxa"/>
          </w:tcPr>
          <w:p w14:paraId="6C694721"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H&amp;S Training No Longer in Date or Expired</w:t>
            </w:r>
          </w:p>
        </w:tc>
        <w:tc>
          <w:tcPr>
            <w:tcW w:w="1282" w:type="dxa"/>
          </w:tcPr>
          <w:p w14:paraId="1DDAA84A" w14:textId="48A7694E" w:rsidR="00C62165" w:rsidRPr="00BC1FD8" w:rsidRDefault="00D827DD" w:rsidP="00D177E9">
            <w:pPr>
              <w:jc w:val="center"/>
              <w:rPr>
                <w:rFonts w:cstheme="minorHAnsi"/>
                <w:sz w:val="20"/>
              </w:rPr>
            </w:pPr>
            <w:r>
              <w:rPr>
                <w:rFonts w:cstheme="minorHAnsi"/>
                <w:sz w:val="20"/>
              </w:rPr>
              <w:t>Students</w:t>
            </w:r>
          </w:p>
          <w:p w14:paraId="6876D68D" w14:textId="77777777" w:rsidR="00C62165" w:rsidRPr="00BC1FD8" w:rsidRDefault="00C62165" w:rsidP="00D177E9">
            <w:pPr>
              <w:jc w:val="center"/>
              <w:rPr>
                <w:rFonts w:cstheme="minorHAnsi"/>
                <w:sz w:val="20"/>
              </w:rPr>
            </w:pPr>
            <w:r w:rsidRPr="00BC1FD8">
              <w:rPr>
                <w:rFonts w:cstheme="minorHAnsi"/>
                <w:sz w:val="20"/>
              </w:rPr>
              <w:t>Staff</w:t>
            </w:r>
          </w:p>
        </w:tc>
        <w:tc>
          <w:tcPr>
            <w:tcW w:w="995" w:type="dxa"/>
          </w:tcPr>
          <w:p w14:paraId="3211DDDA" w14:textId="6079375B" w:rsidR="00C62165" w:rsidRPr="00BC1FD8" w:rsidRDefault="0012163E" w:rsidP="00D177E9">
            <w:pPr>
              <w:jc w:val="center"/>
              <w:rPr>
                <w:rFonts w:cstheme="minorHAnsi"/>
                <w:sz w:val="20"/>
              </w:rPr>
            </w:pPr>
            <w:r>
              <w:rPr>
                <w:rFonts w:cstheme="minorHAnsi"/>
                <w:sz w:val="20"/>
              </w:rPr>
              <w:t>Low</w:t>
            </w:r>
          </w:p>
        </w:tc>
        <w:tc>
          <w:tcPr>
            <w:tcW w:w="4678" w:type="dxa"/>
          </w:tcPr>
          <w:p w14:paraId="7278CCFC"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 xml:space="preserve">Specific training undertaken for staff with key roles. </w:t>
            </w:r>
          </w:p>
          <w:p w14:paraId="1F5CC2C1"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Training matrix provided to clarify current training levels, and routinely monitored and updated.</w:t>
            </w:r>
          </w:p>
        </w:tc>
        <w:tc>
          <w:tcPr>
            <w:tcW w:w="983" w:type="dxa"/>
          </w:tcPr>
          <w:p w14:paraId="44A82C79"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02BEE6F1"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70AE5BE0" w14:textId="77777777" w:rsidR="00C62165" w:rsidRPr="00546060" w:rsidRDefault="00C62165" w:rsidP="002333BE">
            <w:pPr>
              <w:pStyle w:val="Header"/>
              <w:numPr>
                <w:ilvl w:val="0"/>
                <w:numId w:val="29"/>
              </w:numPr>
              <w:tabs>
                <w:tab w:val="clear" w:pos="4513"/>
                <w:tab w:val="clear" w:pos="9026"/>
              </w:tabs>
              <w:rPr>
                <w:rFonts w:cstheme="minorHAnsi"/>
                <w:sz w:val="20"/>
              </w:rPr>
            </w:pPr>
            <w:r w:rsidRPr="00546060">
              <w:rPr>
                <w:rFonts w:cstheme="minorHAnsi"/>
                <w:sz w:val="20"/>
              </w:rPr>
              <w:t>All training reviewed with effect 1st May 2020</w:t>
            </w:r>
          </w:p>
        </w:tc>
        <w:tc>
          <w:tcPr>
            <w:tcW w:w="1104" w:type="dxa"/>
          </w:tcPr>
          <w:p w14:paraId="6C07A6A5" w14:textId="7DF7A197" w:rsidR="00C62165" w:rsidRPr="00BC1FD8" w:rsidRDefault="00080054" w:rsidP="00D177E9">
            <w:pPr>
              <w:jc w:val="center"/>
              <w:rPr>
                <w:rFonts w:cstheme="minorHAnsi"/>
              </w:rPr>
            </w:pPr>
            <w:r>
              <w:rPr>
                <w:rFonts w:cstheme="minorHAnsi"/>
              </w:rPr>
              <w:t>Low</w:t>
            </w:r>
          </w:p>
        </w:tc>
      </w:tr>
      <w:tr w:rsidR="00C62165" w:rsidRPr="00BC1FD8" w14:paraId="6F090E92" w14:textId="77777777" w:rsidTr="00546060">
        <w:trPr>
          <w:cantSplit/>
          <w:jc w:val="center"/>
        </w:trPr>
        <w:tc>
          <w:tcPr>
            <w:tcW w:w="2122" w:type="dxa"/>
          </w:tcPr>
          <w:p w14:paraId="6387BE76"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lastRenderedPageBreak/>
              <w:t>Cross Contamination</w:t>
            </w:r>
          </w:p>
        </w:tc>
        <w:tc>
          <w:tcPr>
            <w:tcW w:w="1282" w:type="dxa"/>
          </w:tcPr>
          <w:p w14:paraId="69A2A52F" w14:textId="119B6C98" w:rsidR="00C62165" w:rsidRPr="00BC1FD8" w:rsidRDefault="00D827DD" w:rsidP="00D177E9">
            <w:pPr>
              <w:jc w:val="center"/>
              <w:rPr>
                <w:rFonts w:cstheme="minorHAnsi"/>
                <w:sz w:val="20"/>
              </w:rPr>
            </w:pPr>
            <w:r>
              <w:rPr>
                <w:rFonts w:cstheme="minorHAnsi"/>
                <w:sz w:val="20"/>
              </w:rPr>
              <w:t>Students</w:t>
            </w:r>
          </w:p>
          <w:p w14:paraId="1FA7E0A1" w14:textId="77777777" w:rsidR="00C62165" w:rsidRPr="00BC1FD8" w:rsidRDefault="00C62165" w:rsidP="00D177E9">
            <w:pPr>
              <w:jc w:val="center"/>
              <w:rPr>
                <w:rFonts w:cstheme="minorHAnsi"/>
                <w:sz w:val="20"/>
              </w:rPr>
            </w:pPr>
            <w:r w:rsidRPr="00BC1FD8">
              <w:rPr>
                <w:rFonts w:cstheme="minorHAnsi"/>
                <w:sz w:val="20"/>
              </w:rPr>
              <w:t>Staff</w:t>
            </w:r>
          </w:p>
          <w:p w14:paraId="06615131" w14:textId="77777777" w:rsidR="00C62165" w:rsidRPr="00BC1FD8" w:rsidRDefault="00C62165" w:rsidP="00D177E9">
            <w:pPr>
              <w:jc w:val="center"/>
              <w:rPr>
                <w:rFonts w:cstheme="minorHAnsi"/>
                <w:sz w:val="20"/>
              </w:rPr>
            </w:pPr>
            <w:r w:rsidRPr="00BC1FD8">
              <w:rPr>
                <w:rFonts w:cstheme="minorHAnsi"/>
                <w:sz w:val="20"/>
              </w:rPr>
              <w:t xml:space="preserve">Visitors </w:t>
            </w:r>
          </w:p>
          <w:p w14:paraId="5E7469F7" w14:textId="77777777" w:rsidR="00C62165" w:rsidRPr="00BC1FD8" w:rsidRDefault="00C62165" w:rsidP="00D177E9">
            <w:pPr>
              <w:jc w:val="center"/>
              <w:rPr>
                <w:rFonts w:cstheme="minorHAnsi"/>
                <w:sz w:val="20"/>
              </w:rPr>
            </w:pPr>
            <w:r w:rsidRPr="00BC1FD8">
              <w:rPr>
                <w:rFonts w:cstheme="minorHAnsi"/>
                <w:sz w:val="20"/>
              </w:rPr>
              <w:t>Contractors</w:t>
            </w:r>
          </w:p>
        </w:tc>
        <w:tc>
          <w:tcPr>
            <w:tcW w:w="995" w:type="dxa"/>
          </w:tcPr>
          <w:p w14:paraId="3312062B" w14:textId="1BC3CB5E" w:rsidR="00C62165" w:rsidRPr="00BC1FD8" w:rsidRDefault="008C116D" w:rsidP="00D177E9">
            <w:pPr>
              <w:jc w:val="center"/>
              <w:rPr>
                <w:rFonts w:cstheme="minorHAnsi"/>
                <w:sz w:val="20"/>
              </w:rPr>
            </w:pPr>
            <w:r>
              <w:rPr>
                <w:rFonts w:cstheme="minorHAnsi"/>
                <w:sz w:val="20"/>
              </w:rPr>
              <w:t>Medium</w:t>
            </w:r>
          </w:p>
        </w:tc>
        <w:tc>
          <w:tcPr>
            <w:tcW w:w="4678" w:type="dxa"/>
          </w:tcPr>
          <w:p w14:paraId="55836681" w14:textId="608EA079"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 xml:space="preserve">Posters displayed in School to ensure staff follow guidance for themselves and </w:t>
            </w:r>
            <w:r w:rsidR="00D827DD">
              <w:rPr>
                <w:rFonts w:cstheme="minorHAnsi"/>
                <w:sz w:val="20"/>
              </w:rPr>
              <w:t>Students</w:t>
            </w:r>
            <w:r w:rsidRPr="00E1621B">
              <w:rPr>
                <w:rFonts w:cstheme="minorHAnsi"/>
                <w:sz w:val="20"/>
              </w:rPr>
              <w:t xml:space="preserve"> regarding: Social distancing, handwashing, temperature monitoring, what to do if anyone displays symptoms in school</w:t>
            </w:r>
          </w:p>
          <w:p w14:paraId="2D003643" w14:textId="77777777" w:rsidR="00C62165" w:rsidRPr="00831A86" w:rsidRDefault="00C62165" w:rsidP="00C62165">
            <w:pPr>
              <w:pStyle w:val="Header"/>
              <w:numPr>
                <w:ilvl w:val="0"/>
                <w:numId w:val="18"/>
              </w:numPr>
              <w:tabs>
                <w:tab w:val="clear" w:pos="4513"/>
                <w:tab w:val="clear" w:pos="9026"/>
              </w:tabs>
              <w:rPr>
                <w:rFonts w:cstheme="minorHAnsi"/>
                <w:sz w:val="20"/>
                <w:szCs w:val="20"/>
              </w:rPr>
            </w:pPr>
            <w:r w:rsidRPr="00E1621B">
              <w:rPr>
                <w:rFonts w:cstheme="minorHAnsi"/>
                <w:sz w:val="20"/>
              </w:rPr>
              <w:t xml:space="preserve">Sufficient soap and paper towels for handwashing and spare stock on site – hand dryers put out of </w:t>
            </w:r>
            <w:r w:rsidRPr="00831A86">
              <w:rPr>
                <w:rFonts w:cstheme="minorHAnsi"/>
                <w:sz w:val="20"/>
                <w:szCs w:val="20"/>
              </w:rPr>
              <w:t>use.</w:t>
            </w:r>
          </w:p>
          <w:p w14:paraId="7C2E622E" w14:textId="0D3CD697" w:rsidR="00C62165" w:rsidRPr="00831A86" w:rsidRDefault="00C62165" w:rsidP="00C62165">
            <w:pPr>
              <w:pStyle w:val="ListParagraph"/>
              <w:numPr>
                <w:ilvl w:val="0"/>
                <w:numId w:val="18"/>
              </w:numPr>
              <w:spacing w:after="0" w:line="240" w:lineRule="auto"/>
              <w:jc w:val="both"/>
              <w:rPr>
                <w:rFonts w:cstheme="minorHAnsi"/>
                <w:sz w:val="20"/>
                <w:szCs w:val="20"/>
              </w:rPr>
            </w:pPr>
            <w:r w:rsidRPr="00831A86">
              <w:rPr>
                <w:rFonts w:cstheme="minorHAnsi"/>
                <w:sz w:val="20"/>
                <w:szCs w:val="20"/>
              </w:rPr>
              <w:t xml:space="preserve">Staff and </w:t>
            </w:r>
            <w:r w:rsidR="00D827DD">
              <w:rPr>
                <w:rFonts w:cstheme="minorHAnsi"/>
                <w:sz w:val="20"/>
                <w:szCs w:val="20"/>
              </w:rPr>
              <w:t>Students</w:t>
            </w:r>
            <w:r w:rsidRPr="00831A86">
              <w:rPr>
                <w:rFonts w:cstheme="minorHAnsi"/>
                <w:sz w:val="20"/>
                <w:szCs w:val="20"/>
              </w:rPr>
              <w:t xml:space="preserve"> reminded on a regular basis to wash their hands for 20 seconds with water and soap and the importance of proper drying with disposable towels. </w:t>
            </w:r>
          </w:p>
          <w:p w14:paraId="1A79879C" w14:textId="4815F2CF" w:rsidR="00C62165" w:rsidRPr="008C116D" w:rsidRDefault="00C62165" w:rsidP="00C62165">
            <w:pPr>
              <w:pStyle w:val="ListParagraph"/>
              <w:numPr>
                <w:ilvl w:val="0"/>
                <w:numId w:val="18"/>
              </w:numPr>
              <w:spacing w:after="0" w:line="240" w:lineRule="auto"/>
              <w:jc w:val="both"/>
              <w:rPr>
                <w:rFonts w:cstheme="minorHAnsi"/>
                <w:sz w:val="20"/>
                <w:szCs w:val="20"/>
              </w:rPr>
            </w:pPr>
            <w:r w:rsidRPr="008C116D">
              <w:rPr>
                <w:rFonts w:cstheme="minorHAnsi"/>
                <w:sz w:val="20"/>
                <w:szCs w:val="20"/>
              </w:rPr>
              <w:t>Suitable and sufficient rubbish bins shall be provided for hand towels with regular removal and disposal.</w:t>
            </w:r>
          </w:p>
          <w:p w14:paraId="435419C1" w14:textId="6D84EF04" w:rsidR="00C62165" w:rsidRPr="00E1621B" w:rsidRDefault="00C62165" w:rsidP="00C62165">
            <w:pPr>
              <w:pStyle w:val="Header"/>
              <w:numPr>
                <w:ilvl w:val="0"/>
                <w:numId w:val="18"/>
              </w:numPr>
              <w:tabs>
                <w:tab w:val="clear" w:pos="4513"/>
                <w:tab w:val="clear" w:pos="9026"/>
              </w:tabs>
              <w:rPr>
                <w:rFonts w:cstheme="minorHAnsi"/>
                <w:sz w:val="20"/>
              </w:rPr>
            </w:pPr>
            <w:r w:rsidRPr="008C116D">
              <w:rPr>
                <w:rFonts w:cstheme="minorHAnsi"/>
                <w:sz w:val="20"/>
                <w:szCs w:val="20"/>
              </w:rPr>
              <w:t>Hand Sanitizer – alcohol content</w:t>
            </w:r>
            <w:r w:rsidRPr="00831A86">
              <w:rPr>
                <w:rFonts w:cstheme="minorHAnsi"/>
                <w:sz w:val="20"/>
                <w:szCs w:val="20"/>
              </w:rPr>
              <w:t xml:space="preserve"> 60% or above</w:t>
            </w:r>
            <w:r w:rsidR="00831A86">
              <w:rPr>
                <w:rFonts w:cstheme="minorHAnsi"/>
                <w:sz w:val="20"/>
                <w:szCs w:val="20"/>
              </w:rPr>
              <w:t>, non-</w:t>
            </w:r>
            <w:r w:rsidR="003A1AA3">
              <w:rPr>
                <w:rFonts w:cstheme="minorHAnsi"/>
                <w:sz w:val="20"/>
                <w:szCs w:val="20"/>
              </w:rPr>
              <w:t>alcoholic alternative for younger students</w:t>
            </w:r>
            <w:r w:rsidRPr="00831A86">
              <w:rPr>
                <w:rFonts w:cstheme="minorHAnsi"/>
                <w:sz w:val="20"/>
                <w:szCs w:val="20"/>
              </w:rPr>
              <w:t>. Located at entry and exit</w:t>
            </w:r>
            <w:r w:rsidRPr="00E1621B">
              <w:rPr>
                <w:rFonts w:cstheme="minorHAnsi"/>
                <w:sz w:val="20"/>
              </w:rPr>
              <w:t xml:space="preserve"> points and supervised areas </w:t>
            </w:r>
            <w:r w:rsidRPr="008C116D">
              <w:rPr>
                <w:rFonts w:cstheme="minorHAnsi"/>
                <w:sz w:val="20"/>
              </w:rPr>
              <w:t>only. No touch type</w:t>
            </w:r>
            <w:r w:rsidR="000003B5" w:rsidRPr="008C116D">
              <w:rPr>
                <w:rFonts w:cstheme="minorHAnsi"/>
                <w:sz w:val="20"/>
              </w:rPr>
              <w:t xml:space="preserve"> </w:t>
            </w:r>
            <w:r w:rsidR="00ED1277" w:rsidRPr="008C116D">
              <w:rPr>
                <w:rFonts w:cstheme="minorHAnsi"/>
                <w:sz w:val="20"/>
              </w:rPr>
              <w:t>to be installed</w:t>
            </w:r>
          </w:p>
          <w:p w14:paraId="0C6CCFCB"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Hand sanitiser provided in classrooms where hand washing facilities are not close by</w:t>
            </w:r>
          </w:p>
          <w:p w14:paraId="456C4795"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Groups are not mixed during day.</w:t>
            </w:r>
          </w:p>
          <w:p w14:paraId="6602F8BE"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Same teacher and other staff assigned to each group.</w:t>
            </w:r>
          </w:p>
        </w:tc>
        <w:tc>
          <w:tcPr>
            <w:tcW w:w="983" w:type="dxa"/>
          </w:tcPr>
          <w:p w14:paraId="1B0D7428"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6E2DE1EB"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7140E7D5" w14:textId="1FD25F9F" w:rsidR="00C62165" w:rsidRPr="00546060" w:rsidRDefault="00831A86" w:rsidP="002333BE">
            <w:pPr>
              <w:pStyle w:val="Header"/>
              <w:numPr>
                <w:ilvl w:val="0"/>
                <w:numId w:val="29"/>
              </w:numPr>
              <w:tabs>
                <w:tab w:val="clear" w:pos="4513"/>
                <w:tab w:val="clear" w:pos="9026"/>
              </w:tabs>
              <w:rPr>
                <w:rFonts w:cstheme="minorHAnsi"/>
                <w:i/>
                <w:iCs/>
                <w:sz w:val="20"/>
              </w:rPr>
            </w:pPr>
            <w:r w:rsidRPr="00546060">
              <w:rPr>
                <w:rFonts w:cstheme="minorHAnsi"/>
                <w:i/>
                <w:iCs/>
                <w:sz w:val="20"/>
              </w:rPr>
              <w:t>All</w:t>
            </w:r>
            <w:r w:rsidR="00C62165" w:rsidRPr="00546060">
              <w:rPr>
                <w:rFonts w:cstheme="minorHAnsi"/>
                <w:i/>
                <w:iCs/>
                <w:sz w:val="20"/>
              </w:rPr>
              <w:t xml:space="preserve"> current posters are displayed frequently and monitoring in place to </w:t>
            </w:r>
            <w:r w:rsidR="009E393A">
              <w:rPr>
                <w:rFonts w:cstheme="minorHAnsi"/>
                <w:i/>
                <w:iCs/>
                <w:sz w:val="20"/>
              </w:rPr>
              <w:t>make sure</w:t>
            </w:r>
            <w:r w:rsidR="00C62165" w:rsidRPr="00546060">
              <w:rPr>
                <w:rFonts w:cstheme="minorHAnsi"/>
                <w:i/>
                <w:iCs/>
                <w:sz w:val="20"/>
              </w:rPr>
              <w:t xml:space="preserve"> staff, </w:t>
            </w:r>
            <w:r w:rsidR="00D827DD" w:rsidRPr="00546060">
              <w:rPr>
                <w:rFonts w:cstheme="minorHAnsi"/>
                <w:i/>
                <w:iCs/>
                <w:sz w:val="20"/>
              </w:rPr>
              <w:t>Students</w:t>
            </w:r>
            <w:r w:rsidR="00C62165" w:rsidRPr="00546060">
              <w:rPr>
                <w:rFonts w:cstheme="minorHAnsi"/>
                <w:i/>
                <w:iCs/>
                <w:sz w:val="20"/>
              </w:rPr>
              <w:t xml:space="preserve"> and visitors adhere.</w:t>
            </w:r>
          </w:p>
          <w:p w14:paraId="620AD322" w14:textId="64AB1147" w:rsidR="00C62165" w:rsidRPr="00546060" w:rsidRDefault="00831A86" w:rsidP="002333BE">
            <w:pPr>
              <w:pStyle w:val="Header"/>
              <w:numPr>
                <w:ilvl w:val="0"/>
                <w:numId w:val="29"/>
              </w:numPr>
              <w:tabs>
                <w:tab w:val="clear" w:pos="4513"/>
                <w:tab w:val="clear" w:pos="9026"/>
              </w:tabs>
              <w:rPr>
                <w:rFonts w:cstheme="minorHAnsi"/>
                <w:i/>
                <w:iCs/>
                <w:sz w:val="20"/>
              </w:rPr>
            </w:pPr>
            <w:r w:rsidRPr="00546060">
              <w:rPr>
                <w:rFonts w:cstheme="minorHAnsi"/>
                <w:i/>
                <w:iCs/>
                <w:sz w:val="20"/>
              </w:rPr>
              <w:t>P</w:t>
            </w:r>
            <w:r w:rsidR="00C62165" w:rsidRPr="00546060">
              <w:rPr>
                <w:rFonts w:cstheme="minorHAnsi"/>
                <w:i/>
                <w:iCs/>
                <w:sz w:val="20"/>
              </w:rPr>
              <w:t xml:space="preserve">rocedures are in place to </w:t>
            </w:r>
            <w:r w:rsidR="000C44B2">
              <w:rPr>
                <w:rFonts w:cstheme="minorHAnsi"/>
                <w:i/>
                <w:iCs/>
                <w:sz w:val="20"/>
              </w:rPr>
              <w:t>confirm</w:t>
            </w:r>
            <w:r w:rsidR="000C44B2" w:rsidRPr="00546060">
              <w:rPr>
                <w:rFonts w:cstheme="minorHAnsi"/>
                <w:i/>
                <w:iCs/>
                <w:sz w:val="20"/>
              </w:rPr>
              <w:t xml:space="preserve"> </w:t>
            </w:r>
            <w:r w:rsidR="00C62165" w:rsidRPr="00546060">
              <w:rPr>
                <w:rFonts w:cstheme="minorHAnsi"/>
                <w:i/>
                <w:iCs/>
                <w:sz w:val="20"/>
              </w:rPr>
              <w:t>staff self-checks and parents are advised to check their child’s temperature prior to coming to school and follow guidance to not send child in if temperature is 37.8° or above.</w:t>
            </w:r>
          </w:p>
          <w:p w14:paraId="5452A9D3" w14:textId="11C2CBAE" w:rsidR="00C62165" w:rsidRPr="00546060" w:rsidRDefault="00C62165" w:rsidP="002333BE">
            <w:pPr>
              <w:pStyle w:val="Header"/>
              <w:numPr>
                <w:ilvl w:val="0"/>
                <w:numId w:val="29"/>
              </w:numPr>
              <w:tabs>
                <w:tab w:val="clear" w:pos="4513"/>
                <w:tab w:val="clear" w:pos="9026"/>
              </w:tabs>
              <w:rPr>
                <w:rFonts w:cstheme="minorHAnsi"/>
                <w:i/>
                <w:iCs/>
                <w:sz w:val="20"/>
              </w:rPr>
            </w:pPr>
            <w:r w:rsidRPr="00546060">
              <w:rPr>
                <w:rFonts w:cstheme="minorHAnsi"/>
                <w:i/>
                <w:iCs/>
                <w:sz w:val="20"/>
              </w:rPr>
              <w:t xml:space="preserve">Drinking water fountains </w:t>
            </w:r>
            <w:r w:rsidR="009547F0">
              <w:rPr>
                <w:rFonts w:cstheme="minorHAnsi"/>
                <w:i/>
                <w:iCs/>
                <w:sz w:val="20"/>
              </w:rPr>
              <w:t xml:space="preserve">to </w:t>
            </w:r>
            <w:r w:rsidR="00F77BC6">
              <w:rPr>
                <w:rFonts w:cstheme="minorHAnsi"/>
                <w:i/>
                <w:iCs/>
                <w:sz w:val="20"/>
              </w:rPr>
              <w:t xml:space="preserve">be </w:t>
            </w:r>
            <w:r w:rsidR="00937790">
              <w:rPr>
                <w:rFonts w:cstheme="minorHAnsi"/>
                <w:i/>
                <w:iCs/>
                <w:sz w:val="20"/>
              </w:rPr>
              <w:t>taken out of use</w:t>
            </w:r>
            <w:r w:rsidRPr="00546060">
              <w:rPr>
                <w:rFonts w:cstheme="minorHAnsi"/>
                <w:i/>
                <w:iCs/>
                <w:sz w:val="20"/>
              </w:rPr>
              <w:t xml:space="preserve">, </w:t>
            </w:r>
            <w:r w:rsidR="00A02B24" w:rsidRPr="00546060">
              <w:rPr>
                <w:rFonts w:cstheme="minorHAnsi"/>
                <w:i/>
                <w:iCs/>
                <w:sz w:val="20"/>
              </w:rPr>
              <w:t xml:space="preserve">bottled water </w:t>
            </w:r>
          </w:p>
          <w:p w14:paraId="0E161037" w14:textId="77777777" w:rsidR="00C62165" w:rsidRPr="00546060" w:rsidRDefault="00C62165" w:rsidP="002333BE">
            <w:pPr>
              <w:pStyle w:val="Header"/>
              <w:numPr>
                <w:ilvl w:val="0"/>
                <w:numId w:val="29"/>
              </w:numPr>
              <w:tabs>
                <w:tab w:val="clear" w:pos="4513"/>
                <w:tab w:val="clear" w:pos="9026"/>
              </w:tabs>
              <w:rPr>
                <w:rFonts w:cstheme="minorHAnsi"/>
                <w:i/>
                <w:iCs/>
                <w:sz w:val="20"/>
              </w:rPr>
            </w:pPr>
            <w:r w:rsidRPr="00546060">
              <w:rPr>
                <w:rFonts w:cstheme="minorHAnsi"/>
                <w:i/>
                <w:iCs/>
                <w:sz w:val="20"/>
              </w:rPr>
              <w:t>Establish alternative arrangements for children whose parents do not wish them to use hand sanitiser.</w:t>
            </w:r>
          </w:p>
          <w:p w14:paraId="2D20A30D" w14:textId="77777777" w:rsidR="002C4607" w:rsidRPr="00546060" w:rsidRDefault="002C4607" w:rsidP="002333BE">
            <w:pPr>
              <w:pStyle w:val="Header"/>
              <w:numPr>
                <w:ilvl w:val="0"/>
                <w:numId w:val="29"/>
              </w:numPr>
              <w:tabs>
                <w:tab w:val="clear" w:pos="4513"/>
                <w:tab w:val="clear" w:pos="9026"/>
              </w:tabs>
              <w:rPr>
                <w:rFonts w:cstheme="minorHAnsi"/>
                <w:i/>
                <w:iCs/>
                <w:sz w:val="20"/>
              </w:rPr>
            </w:pPr>
            <w:r w:rsidRPr="00546060">
              <w:rPr>
                <w:rFonts w:cstheme="minorHAnsi"/>
                <w:i/>
                <w:iCs/>
                <w:sz w:val="20"/>
              </w:rPr>
              <w:t>Cleaning stations established</w:t>
            </w:r>
          </w:p>
          <w:p w14:paraId="0249E1C4" w14:textId="7D285AFA" w:rsidR="00695A94" w:rsidRPr="00546060" w:rsidRDefault="00507B5B" w:rsidP="002333BE">
            <w:pPr>
              <w:pStyle w:val="Header"/>
              <w:numPr>
                <w:ilvl w:val="0"/>
                <w:numId w:val="29"/>
              </w:numPr>
              <w:tabs>
                <w:tab w:val="clear" w:pos="4513"/>
                <w:tab w:val="clear" w:pos="9026"/>
              </w:tabs>
              <w:rPr>
                <w:rFonts w:cstheme="minorHAnsi"/>
                <w:i/>
                <w:iCs/>
                <w:sz w:val="20"/>
              </w:rPr>
            </w:pPr>
            <w:r w:rsidRPr="00546060">
              <w:rPr>
                <w:rFonts w:cstheme="minorHAnsi"/>
                <w:i/>
                <w:iCs/>
                <w:sz w:val="20"/>
              </w:rPr>
              <w:t xml:space="preserve">All staff </w:t>
            </w:r>
            <w:r w:rsidR="007B3C32" w:rsidRPr="00546060">
              <w:rPr>
                <w:rFonts w:cstheme="minorHAnsi"/>
                <w:i/>
                <w:iCs/>
                <w:sz w:val="20"/>
              </w:rPr>
              <w:t xml:space="preserve">and contractors </w:t>
            </w:r>
            <w:r w:rsidRPr="00546060">
              <w:rPr>
                <w:rFonts w:cstheme="minorHAnsi"/>
                <w:i/>
                <w:iCs/>
                <w:sz w:val="20"/>
              </w:rPr>
              <w:t>adhering to government guideline</w:t>
            </w:r>
            <w:r w:rsidR="004B0507" w:rsidRPr="00546060">
              <w:rPr>
                <w:rFonts w:cstheme="minorHAnsi"/>
                <w:i/>
                <w:iCs/>
                <w:sz w:val="20"/>
              </w:rPr>
              <w:t>s outside of school</w:t>
            </w:r>
          </w:p>
        </w:tc>
        <w:tc>
          <w:tcPr>
            <w:tcW w:w="1104" w:type="dxa"/>
          </w:tcPr>
          <w:p w14:paraId="6766D512" w14:textId="0683E761" w:rsidR="00C62165" w:rsidRPr="00BC1FD8" w:rsidRDefault="008C116D" w:rsidP="00D177E9">
            <w:pPr>
              <w:jc w:val="center"/>
              <w:rPr>
                <w:rFonts w:cstheme="minorHAnsi"/>
              </w:rPr>
            </w:pPr>
            <w:r>
              <w:rPr>
                <w:rFonts w:cstheme="minorHAnsi"/>
              </w:rPr>
              <w:t>Low</w:t>
            </w:r>
          </w:p>
        </w:tc>
      </w:tr>
      <w:tr w:rsidR="00C62165" w:rsidRPr="00BC1FD8" w14:paraId="32D4013C" w14:textId="77777777" w:rsidTr="00546060">
        <w:trPr>
          <w:cantSplit/>
          <w:jc w:val="center"/>
        </w:trPr>
        <w:tc>
          <w:tcPr>
            <w:tcW w:w="2122" w:type="dxa"/>
          </w:tcPr>
          <w:p w14:paraId="4980F19F"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 xml:space="preserve">Routine Facilities Related Maintenance </w:t>
            </w:r>
          </w:p>
        </w:tc>
        <w:tc>
          <w:tcPr>
            <w:tcW w:w="1282" w:type="dxa"/>
          </w:tcPr>
          <w:p w14:paraId="72C240E4" w14:textId="7D675410" w:rsidR="00C62165" w:rsidRPr="00BC1FD8" w:rsidRDefault="00D827DD" w:rsidP="00D177E9">
            <w:pPr>
              <w:jc w:val="center"/>
              <w:rPr>
                <w:rFonts w:cstheme="minorHAnsi"/>
                <w:sz w:val="20"/>
              </w:rPr>
            </w:pPr>
            <w:r>
              <w:rPr>
                <w:rFonts w:cstheme="minorHAnsi"/>
                <w:sz w:val="20"/>
              </w:rPr>
              <w:t>Students</w:t>
            </w:r>
          </w:p>
          <w:p w14:paraId="21406CC2" w14:textId="77777777" w:rsidR="00C62165" w:rsidRPr="00BC1FD8" w:rsidRDefault="00C62165" w:rsidP="00D177E9">
            <w:pPr>
              <w:jc w:val="center"/>
              <w:rPr>
                <w:rFonts w:cstheme="minorHAnsi"/>
                <w:sz w:val="20"/>
              </w:rPr>
            </w:pPr>
            <w:r w:rsidRPr="00BC1FD8">
              <w:rPr>
                <w:rFonts w:cstheme="minorHAnsi"/>
                <w:sz w:val="20"/>
              </w:rPr>
              <w:t>Staff</w:t>
            </w:r>
          </w:p>
          <w:p w14:paraId="3F9900C1" w14:textId="77777777" w:rsidR="00C62165" w:rsidRPr="00BC1FD8" w:rsidRDefault="00C62165" w:rsidP="00D177E9">
            <w:pPr>
              <w:jc w:val="center"/>
              <w:rPr>
                <w:rFonts w:cstheme="minorHAnsi"/>
                <w:sz w:val="20"/>
              </w:rPr>
            </w:pPr>
            <w:r w:rsidRPr="00BC1FD8">
              <w:rPr>
                <w:rFonts w:cstheme="minorHAnsi"/>
                <w:sz w:val="20"/>
              </w:rPr>
              <w:t>Contractors</w:t>
            </w:r>
          </w:p>
        </w:tc>
        <w:tc>
          <w:tcPr>
            <w:tcW w:w="995" w:type="dxa"/>
          </w:tcPr>
          <w:p w14:paraId="6BBEC161" w14:textId="0A99F530" w:rsidR="00C62165" w:rsidRPr="00BC1FD8" w:rsidRDefault="008C116D" w:rsidP="00D177E9">
            <w:pPr>
              <w:jc w:val="center"/>
              <w:rPr>
                <w:rFonts w:cstheme="minorHAnsi"/>
                <w:sz w:val="20"/>
              </w:rPr>
            </w:pPr>
            <w:r>
              <w:rPr>
                <w:rFonts w:cstheme="minorHAnsi"/>
                <w:sz w:val="20"/>
              </w:rPr>
              <w:t>Low</w:t>
            </w:r>
          </w:p>
        </w:tc>
        <w:tc>
          <w:tcPr>
            <w:tcW w:w="4678" w:type="dxa"/>
          </w:tcPr>
          <w:p w14:paraId="100D9B34"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Those pieces of equipment not serviced either have extension period granted or taken out of use.</w:t>
            </w:r>
          </w:p>
          <w:p w14:paraId="7507E232" w14:textId="77777777" w:rsidR="00C62165" w:rsidRPr="00E1621B" w:rsidRDefault="00C62165" w:rsidP="00C62165">
            <w:pPr>
              <w:pStyle w:val="Header"/>
              <w:numPr>
                <w:ilvl w:val="0"/>
                <w:numId w:val="18"/>
              </w:numPr>
              <w:tabs>
                <w:tab w:val="clear" w:pos="4513"/>
                <w:tab w:val="clear" w:pos="9026"/>
              </w:tabs>
              <w:rPr>
                <w:rFonts w:cstheme="minorHAnsi"/>
                <w:sz w:val="20"/>
              </w:rPr>
            </w:pPr>
            <w:r w:rsidRPr="00E1621B">
              <w:rPr>
                <w:rFonts w:cstheme="minorHAnsi"/>
                <w:sz w:val="20"/>
              </w:rPr>
              <w:t xml:space="preserve">H&amp;S &amp; Facilities compliance checks completed before opening as per facilities checklist which is available for staff </w:t>
            </w:r>
          </w:p>
        </w:tc>
        <w:tc>
          <w:tcPr>
            <w:tcW w:w="983" w:type="dxa"/>
          </w:tcPr>
          <w:p w14:paraId="4A7D7CDE"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4B2C2F48"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791EC6CD" w14:textId="790C817D" w:rsidR="00C62165" w:rsidRPr="00546060" w:rsidRDefault="00C62165" w:rsidP="002333BE">
            <w:pPr>
              <w:pStyle w:val="Header"/>
              <w:numPr>
                <w:ilvl w:val="0"/>
                <w:numId w:val="29"/>
              </w:numPr>
              <w:tabs>
                <w:tab w:val="clear" w:pos="4513"/>
                <w:tab w:val="clear" w:pos="9026"/>
              </w:tabs>
              <w:rPr>
                <w:rFonts w:cstheme="minorHAnsi"/>
                <w:i/>
                <w:iCs/>
                <w:sz w:val="20"/>
              </w:rPr>
            </w:pPr>
            <w:r w:rsidRPr="00546060">
              <w:rPr>
                <w:rFonts w:cstheme="minorHAnsi"/>
                <w:i/>
                <w:iCs/>
                <w:sz w:val="20"/>
              </w:rPr>
              <w:t xml:space="preserve">Review all Facilities Management inspection and monitoring regimes to </w:t>
            </w:r>
            <w:r w:rsidR="000C44B2">
              <w:rPr>
                <w:rFonts w:cstheme="minorHAnsi"/>
                <w:i/>
                <w:iCs/>
                <w:sz w:val="20"/>
              </w:rPr>
              <w:t>confirm</w:t>
            </w:r>
            <w:r w:rsidR="000C44B2" w:rsidRPr="00546060">
              <w:rPr>
                <w:rFonts w:cstheme="minorHAnsi"/>
                <w:i/>
                <w:iCs/>
                <w:sz w:val="20"/>
              </w:rPr>
              <w:t xml:space="preserve"> </w:t>
            </w:r>
            <w:r w:rsidRPr="00546060">
              <w:rPr>
                <w:rFonts w:cstheme="minorHAnsi"/>
                <w:i/>
                <w:iCs/>
                <w:sz w:val="20"/>
              </w:rPr>
              <w:t>in date and no outstanding concerns.</w:t>
            </w:r>
          </w:p>
          <w:p w14:paraId="2CBDAB06" w14:textId="77777777" w:rsidR="00C62165" w:rsidRPr="00546060" w:rsidRDefault="00C62165" w:rsidP="00D177E9">
            <w:pPr>
              <w:pStyle w:val="Header"/>
              <w:ind w:left="360"/>
              <w:rPr>
                <w:rFonts w:cstheme="minorHAnsi"/>
                <w:i/>
                <w:iCs/>
                <w:sz w:val="20"/>
              </w:rPr>
            </w:pPr>
          </w:p>
        </w:tc>
        <w:tc>
          <w:tcPr>
            <w:tcW w:w="1104" w:type="dxa"/>
          </w:tcPr>
          <w:p w14:paraId="0356C519" w14:textId="3D64DF5F" w:rsidR="00C62165" w:rsidRPr="00BC1FD8" w:rsidRDefault="00336A43" w:rsidP="00D177E9">
            <w:pPr>
              <w:jc w:val="center"/>
              <w:rPr>
                <w:rFonts w:cstheme="minorHAnsi"/>
              </w:rPr>
            </w:pPr>
            <w:r>
              <w:rPr>
                <w:rFonts w:cstheme="minorHAnsi"/>
              </w:rPr>
              <w:t>Low</w:t>
            </w:r>
          </w:p>
        </w:tc>
      </w:tr>
      <w:tr w:rsidR="00C62165" w:rsidRPr="00BC1FD8" w14:paraId="4BF3C14A" w14:textId="77777777" w:rsidTr="00546060">
        <w:trPr>
          <w:cantSplit/>
          <w:jc w:val="center"/>
        </w:trPr>
        <w:tc>
          <w:tcPr>
            <w:tcW w:w="2122" w:type="dxa"/>
          </w:tcPr>
          <w:p w14:paraId="0A403AA2"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 xml:space="preserve">Adequate Supervision </w:t>
            </w:r>
          </w:p>
        </w:tc>
        <w:tc>
          <w:tcPr>
            <w:tcW w:w="1282" w:type="dxa"/>
          </w:tcPr>
          <w:p w14:paraId="5D16188A" w14:textId="25F0F621" w:rsidR="00C62165" w:rsidRPr="00BC1FD8" w:rsidRDefault="00D827DD" w:rsidP="00D177E9">
            <w:pPr>
              <w:jc w:val="center"/>
              <w:rPr>
                <w:rFonts w:cstheme="minorHAnsi"/>
                <w:sz w:val="20"/>
              </w:rPr>
            </w:pPr>
            <w:r>
              <w:rPr>
                <w:rFonts w:cstheme="minorHAnsi"/>
                <w:sz w:val="20"/>
              </w:rPr>
              <w:t>Students</w:t>
            </w:r>
          </w:p>
          <w:p w14:paraId="33B84F1C" w14:textId="77777777" w:rsidR="00C62165" w:rsidRPr="00BC1FD8" w:rsidRDefault="00C62165" w:rsidP="00D177E9">
            <w:pPr>
              <w:jc w:val="center"/>
              <w:rPr>
                <w:rFonts w:cstheme="minorHAnsi"/>
                <w:sz w:val="20"/>
              </w:rPr>
            </w:pPr>
            <w:r w:rsidRPr="00BC1FD8">
              <w:rPr>
                <w:rFonts w:cstheme="minorHAnsi"/>
                <w:sz w:val="20"/>
              </w:rPr>
              <w:t>Staff</w:t>
            </w:r>
          </w:p>
        </w:tc>
        <w:tc>
          <w:tcPr>
            <w:tcW w:w="995" w:type="dxa"/>
          </w:tcPr>
          <w:p w14:paraId="40BFAB01" w14:textId="6362803F" w:rsidR="00C62165" w:rsidRPr="00BC1FD8" w:rsidRDefault="008C116D" w:rsidP="00D177E9">
            <w:pPr>
              <w:jc w:val="center"/>
              <w:rPr>
                <w:rFonts w:cstheme="minorHAnsi"/>
                <w:sz w:val="20"/>
              </w:rPr>
            </w:pPr>
            <w:r>
              <w:rPr>
                <w:rFonts w:cstheme="minorHAnsi"/>
                <w:sz w:val="20"/>
              </w:rPr>
              <w:t>Low</w:t>
            </w:r>
          </w:p>
        </w:tc>
        <w:tc>
          <w:tcPr>
            <w:tcW w:w="4678" w:type="dxa"/>
          </w:tcPr>
          <w:p w14:paraId="14102A4B" w14:textId="77777777" w:rsidR="00C62165" w:rsidRPr="00E1621B" w:rsidRDefault="00C62165" w:rsidP="00C62165">
            <w:pPr>
              <w:pStyle w:val="Header"/>
              <w:numPr>
                <w:ilvl w:val="0"/>
                <w:numId w:val="17"/>
              </w:numPr>
              <w:tabs>
                <w:tab w:val="clear" w:pos="4513"/>
                <w:tab w:val="clear" w:pos="9026"/>
              </w:tabs>
              <w:rPr>
                <w:rFonts w:cstheme="minorHAnsi"/>
                <w:sz w:val="20"/>
              </w:rPr>
            </w:pPr>
            <w:r w:rsidRPr="00E1621B">
              <w:rPr>
                <w:rFonts w:cstheme="minorHAnsi"/>
                <w:sz w:val="20"/>
              </w:rPr>
              <w:t>Sufficient staff to be available to meet the requirements of children and to adhere to recommended staff/pupil ratios for each age group.</w:t>
            </w:r>
          </w:p>
          <w:p w14:paraId="4B334C6C" w14:textId="77777777" w:rsidR="00C62165" w:rsidRPr="00E1621B" w:rsidRDefault="00C62165" w:rsidP="00C62165">
            <w:pPr>
              <w:pStyle w:val="Header"/>
              <w:numPr>
                <w:ilvl w:val="0"/>
                <w:numId w:val="17"/>
              </w:numPr>
              <w:tabs>
                <w:tab w:val="clear" w:pos="4513"/>
                <w:tab w:val="clear" w:pos="9026"/>
              </w:tabs>
              <w:rPr>
                <w:rFonts w:cstheme="minorHAnsi"/>
                <w:sz w:val="20"/>
              </w:rPr>
            </w:pPr>
            <w:r w:rsidRPr="00E1621B">
              <w:rPr>
                <w:rFonts w:cstheme="minorHAnsi"/>
                <w:sz w:val="20"/>
              </w:rPr>
              <w:t>Staff have been given guidance as to suitable activities to undertake with children, including breaks and outside play.</w:t>
            </w:r>
          </w:p>
        </w:tc>
        <w:tc>
          <w:tcPr>
            <w:tcW w:w="983" w:type="dxa"/>
          </w:tcPr>
          <w:p w14:paraId="0A07A886"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62D8D5A0"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338836C3" w14:textId="32B1275E" w:rsidR="00C62165" w:rsidRPr="00546060" w:rsidRDefault="00C62165" w:rsidP="002333BE">
            <w:pPr>
              <w:pStyle w:val="Header"/>
              <w:numPr>
                <w:ilvl w:val="0"/>
                <w:numId w:val="29"/>
              </w:numPr>
              <w:tabs>
                <w:tab w:val="clear" w:pos="4513"/>
                <w:tab w:val="clear" w:pos="9026"/>
              </w:tabs>
              <w:rPr>
                <w:rFonts w:cstheme="minorHAnsi"/>
                <w:sz w:val="20"/>
              </w:rPr>
            </w:pPr>
            <w:r w:rsidRPr="00546060">
              <w:rPr>
                <w:rFonts w:cstheme="minorHAnsi"/>
                <w:sz w:val="20"/>
              </w:rPr>
              <w:t xml:space="preserve">Other existing School Risk Assessments for specialist classrooms, outdoor play areas, PE activities etc. have been reviewed </w:t>
            </w:r>
            <w:r w:rsidR="00270E7C" w:rsidRPr="00546060">
              <w:rPr>
                <w:rFonts w:cstheme="minorHAnsi"/>
                <w:sz w:val="20"/>
              </w:rPr>
              <w:t>considering</w:t>
            </w:r>
            <w:r w:rsidRPr="00546060">
              <w:rPr>
                <w:rFonts w:cstheme="minorHAnsi"/>
                <w:sz w:val="20"/>
              </w:rPr>
              <w:t xml:space="preserve"> Covid-19</w:t>
            </w:r>
          </w:p>
          <w:p w14:paraId="0BA9B64D" w14:textId="77777777" w:rsidR="00C62165" w:rsidRPr="00BC1FD8" w:rsidRDefault="00C62165" w:rsidP="00CA4F3C">
            <w:pPr>
              <w:pStyle w:val="Header"/>
              <w:ind w:left="284"/>
              <w:rPr>
                <w:rFonts w:cstheme="minorHAnsi"/>
                <w:i/>
                <w:iCs/>
                <w:color w:val="FF0000"/>
                <w:sz w:val="20"/>
              </w:rPr>
            </w:pPr>
          </w:p>
        </w:tc>
        <w:tc>
          <w:tcPr>
            <w:tcW w:w="1104" w:type="dxa"/>
          </w:tcPr>
          <w:p w14:paraId="08C36B30" w14:textId="3482FAA6" w:rsidR="00C62165" w:rsidRPr="00BC1FD8" w:rsidRDefault="008C116D" w:rsidP="00D177E9">
            <w:pPr>
              <w:jc w:val="center"/>
              <w:rPr>
                <w:rFonts w:cstheme="minorHAnsi"/>
              </w:rPr>
            </w:pPr>
            <w:r>
              <w:rPr>
                <w:rFonts w:cstheme="minorHAnsi"/>
              </w:rPr>
              <w:t>Low</w:t>
            </w:r>
          </w:p>
        </w:tc>
      </w:tr>
      <w:tr w:rsidR="00C62165" w:rsidRPr="00BC1FD8" w14:paraId="12B51C2B" w14:textId="77777777" w:rsidTr="00546060">
        <w:trPr>
          <w:cantSplit/>
          <w:jc w:val="center"/>
        </w:trPr>
        <w:tc>
          <w:tcPr>
            <w:tcW w:w="2122" w:type="dxa"/>
          </w:tcPr>
          <w:p w14:paraId="614B1E34"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lastRenderedPageBreak/>
              <w:t>Social Distancing is Difficult to Achieve</w:t>
            </w:r>
          </w:p>
        </w:tc>
        <w:tc>
          <w:tcPr>
            <w:tcW w:w="1282" w:type="dxa"/>
          </w:tcPr>
          <w:p w14:paraId="19D2A76E" w14:textId="4989E364" w:rsidR="00C62165" w:rsidRPr="00BC1FD8" w:rsidRDefault="00D827DD" w:rsidP="00D177E9">
            <w:pPr>
              <w:jc w:val="center"/>
              <w:rPr>
                <w:rFonts w:cstheme="minorHAnsi"/>
                <w:sz w:val="20"/>
              </w:rPr>
            </w:pPr>
            <w:r>
              <w:rPr>
                <w:rFonts w:cstheme="minorHAnsi"/>
                <w:sz w:val="20"/>
              </w:rPr>
              <w:t>Students</w:t>
            </w:r>
          </w:p>
          <w:p w14:paraId="416DE813" w14:textId="77777777" w:rsidR="00C62165" w:rsidRPr="00BC1FD8" w:rsidRDefault="00C62165" w:rsidP="00D177E9">
            <w:pPr>
              <w:jc w:val="center"/>
              <w:rPr>
                <w:rFonts w:cstheme="minorHAnsi"/>
                <w:sz w:val="20"/>
              </w:rPr>
            </w:pPr>
            <w:r w:rsidRPr="00BC1FD8">
              <w:rPr>
                <w:rFonts w:cstheme="minorHAnsi"/>
                <w:sz w:val="20"/>
              </w:rPr>
              <w:t>Staff</w:t>
            </w:r>
          </w:p>
          <w:p w14:paraId="306CF4D3" w14:textId="77777777" w:rsidR="00C62165" w:rsidRPr="00BC1FD8" w:rsidRDefault="00C62165" w:rsidP="00D177E9">
            <w:pPr>
              <w:jc w:val="center"/>
              <w:rPr>
                <w:rFonts w:cstheme="minorHAnsi"/>
                <w:sz w:val="20"/>
              </w:rPr>
            </w:pPr>
            <w:r w:rsidRPr="00BC1FD8">
              <w:rPr>
                <w:rFonts w:cstheme="minorHAnsi"/>
                <w:sz w:val="20"/>
              </w:rPr>
              <w:t>Visitors</w:t>
            </w:r>
          </w:p>
        </w:tc>
        <w:tc>
          <w:tcPr>
            <w:tcW w:w="995" w:type="dxa"/>
          </w:tcPr>
          <w:p w14:paraId="5EF906E9" w14:textId="4CCFE36C" w:rsidR="00C62165" w:rsidRPr="00BC1FD8" w:rsidRDefault="008C116D" w:rsidP="00D177E9">
            <w:pPr>
              <w:jc w:val="center"/>
              <w:rPr>
                <w:rFonts w:cstheme="minorHAnsi"/>
                <w:sz w:val="20"/>
              </w:rPr>
            </w:pPr>
            <w:r>
              <w:rPr>
                <w:rFonts w:cstheme="minorHAnsi"/>
                <w:sz w:val="20"/>
              </w:rPr>
              <w:t>Medium</w:t>
            </w:r>
          </w:p>
        </w:tc>
        <w:tc>
          <w:tcPr>
            <w:tcW w:w="4678" w:type="dxa"/>
          </w:tcPr>
          <w:p w14:paraId="128B04B2" w14:textId="6FD089D9" w:rsidR="00C62165" w:rsidRPr="00EC61CA" w:rsidRDefault="00C62165" w:rsidP="00C62165">
            <w:pPr>
              <w:pStyle w:val="ListParagraph"/>
              <w:numPr>
                <w:ilvl w:val="0"/>
                <w:numId w:val="18"/>
              </w:numPr>
              <w:spacing w:after="0" w:line="240" w:lineRule="auto"/>
              <w:rPr>
                <w:sz w:val="20"/>
                <w:szCs w:val="20"/>
              </w:rPr>
            </w:pPr>
            <w:r w:rsidRPr="00EC61CA">
              <w:rPr>
                <w:sz w:val="20"/>
                <w:szCs w:val="20"/>
              </w:rPr>
              <w:t>Safe working operations to encompass</w:t>
            </w:r>
            <w:r w:rsidR="007A7970">
              <w:rPr>
                <w:sz w:val="20"/>
                <w:szCs w:val="20"/>
              </w:rPr>
              <w:t xml:space="preserve"> regulated</w:t>
            </w:r>
            <w:r w:rsidRPr="00EC61CA">
              <w:rPr>
                <w:sz w:val="20"/>
                <w:szCs w:val="20"/>
              </w:rPr>
              <w:t xml:space="preserve"> minimum distance where possible.</w:t>
            </w:r>
          </w:p>
          <w:p w14:paraId="7A3FD14A" w14:textId="2E454A56" w:rsidR="00C62165" w:rsidRPr="00EC61CA" w:rsidRDefault="00C62165" w:rsidP="00C62165">
            <w:pPr>
              <w:pStyle w:val="ListParagraph"/>
              <w:numPr>
                <w:ilvl w:val="0"/>
                <w:numId w:val="18"/>
              </w:numPr>
              <w:spacing w:after="0" w:line="240" w:lineRule="auto"/>
              <w:rPr>
                <w:sz w:val="20"/>
                <w:szCs w:val="20"/>
              </w:rPr>
            </w:pPr>
            <w:r w:rsidRPr="00EC61CA">
              <w:rPr>
                <w:sz w:val="20"/>
                <w:szCs w:val="20"/>
              </w:rPr>
              <w:t xml:space="preserve">Briefings to take place adopting the </w:t>
            </w:r>
            <w:r w:rsidR="007A7970">
              <w:rPr>
                <w:sz w:val="20"/>
                <w:szCs w:val="20"/>
              </w:rPr>
              <w:t>regulated</w:t>
            </w:r>
            <w:r w:rsidR="007A7970" w:rsidRPr="00EC61CA">
              <w:rPr>
                <w:sz w:val="20"/>
                <w:szCs w:val="20"/>
              </w:rPr>
              <w:t xml:space="preserve"> </w:t>
            </w:r>
            <w:r w:rsidRPr="00EC61CA">
              <w:rPr>
                <w:sz w:val="20"/>
                <w:szCs w:val="20"/>
              </w:rPr>
              <w:t xml:space="preserve">social distancing ahead of any overlapping task to restrict the need for communication during the short duration </w:t>
            </w:r>
            <w:proofErr w:type="gramStart"/>
            <w:r w:rsidRPr="00EC61CA">
              <w:rPr>
                <w:sz w:val="20"/>
                <w:szCs w:val="20"/>
              </w:rPr>
              <w:t>close proximity</w:t>
            </w:r>
            <w:proofErr w:type="gramEnd"/>
            <w:r w:rsidRPr="00EC61CA">
              <w:rPr>
                <w:sz w:val="20"/>
                <w:szCs w:val="20"/>
              </w:rPr>
              <w:t xml:space="preserve"> working (and to prevent face to face working).</w:t>
            </w:r>
          </w:p>
          <w:p w14:paraId="7D4CFFA9" w14:textId="77777777" w:rsidR="00C62165" w:rsidRPr="00EC61CA" w:rsidRDefault="00C62165" w:rsidP="00C62165">
            <w:pPr>
              <w:pStyle w:val="Header"/>
              <w:numPr>
                <w:ilvl w:val="0"/>
                <w:numId w:val="18"/>
              </w:numPr>
              <w:tabs>
                <w:tab w:val="clear" w:pos="4513"/>
                <w:tab w:val="clear" w:pos="9026"/>
              </w:tabs>
              <w:rPr>
                <w:rFonts w:cstheme="minorHAnsi"/>
                <w:sz w:val="20"/>
                <w:szCs w:val="20"/>
              </w:rPr>
            </w:pPr>
            <w:r w:rsidRPr="00EC61CA">
              <w:rPr>
                <w:rFonts w:cstheme="minorHAnsi"/>
                <w:sz w:val="20"/>
                <w:szCs w:val="20"/>
              </w:rPr>
              <w:t>Lifts to not be used or if required controlled access given.</w:t>
            </w:r>
          </w:p>
          <w:p w14:paraId="0DF8F94C" w14:textId="77777777" w:rsidR="00C62165" w:rsidRPr="00EC61CA" w:rsidRDefault="00C62165" w:rsidP="00C62165">
            <w:pPr>
              <w:pStyle w:val="ListParagraph"/>
              <w:numPr>
                <w:ilvl w:val="0"/>
                <w:numId w:val="18"/>
              </w:numPr>
              <w:spacing w:after="0" w:line="240" w:lineRule="auto"/>
              <w:rPr>
                <w:sz w:val="20"/>
                <w:szCs w:val="20"/>
              </w:rPr>
            </w:pPr>
            <w:r w:rsidRPr="00EC61CA">
              <w:rPr>
                <w:sz w:val="20"/>
                <w:szCs w:val="20"/>
              </w:rPr>
              <w:t>Where interaction is required for combined tasks, individual risk management: Elimination, Time, Distance and Shielding.</w:t>
            </w:r>
          </w:p>
          <w:p w14:paraId="238098AD" w14:textId="77777777" w:rsidR="00C62165" w:rsidRPr="00E1621B" w:rsidRDefault="00C62165" w:rsidP="00D177E9">
            <w:pPr>
              <w:pStyle w:val="Header"/>
              <w:ind w:left="360"/>
              <w:rPr>
                <w:rFonts w:cstheme="minorHAnsi"/>
                <w:sz w:val="20"/>
              </w:rPr>
            </w:pPr>
          </w:p>
        </w:tc>
        <w:tc>
          <w:tcPr>
            <w:tcW w:w="983" w:type="dxa"/>
          </w:tcPr>
          <w:p w14:paraId="176DE3F1"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6DCE45C7"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1D57CA19" w14:textId="1F5A4DB7" w:rsidR="00C62165" w:rsidRPr="00546060" w:rsidRDefault="00F51AC1" w:rsidP="002333BE">
            <w:pPr>
              <w:pStyle w:val="Header"/>
              <w:numPr>
                <w:ilvl w:val="0"/>
                <w:numId w:val="29"/>
              </w:numPr>
              <w:tabs>
                <w:tab w:val="clear" w:pos="4513"/>
                <w:tab w:val="clear" w:pos="9026"/>
              </w:tabs>
              <w:rPr>
                <w:rFonts w:cstheme="minorHAnsi"/>
                <w:sz w:val="20"/>
              </w:rPr>
            </w:pPr>
            <w:r w:rsidRPr="00546060">
              <w:rPr>
                <w:rFonts w:cstheme="minorHAnsi"/>
                <w:sz w:val="20"/>
              </w:rPr>
              <w:t xml:space="preserve">Review of all </w:t>
            </w:r>
            <w:r w:rsidR="00C62165" w:rsidRPr="00546060">
              <w:rPr>
                <w:rFonts w:cstheme="minorHAnsi"/>
                <w:sz w:val="20"/>
              </w:rPr>
              <w:t>work-related task RA’s to include:</w:t>
            </w:r>
            <w:r w:rsidR="00CA4F3C" w:rsidRPr="00546060">
              <w:rPr>
                <w:rFonts w:cstheme="minorHAnsi"/>
                <w:sz w:val="20"/>
              </w:rPr>
              <w:t xml:space="preserve"> </w:t>
            </w:r>
            <w:r w:rsidR="00C62165" w:rsidRPr="00546060">
              <w:rPr>
                <w:rFonts w:cstheme="minorHAnsi"/>
                <w:sz w:val="20"/>
              </w:rPr>
              <w:t>Manual handling tasks reviewed to seek alternatives, if not possible</w:t>
            </w:r>
            <w:r w:rsidR="00CA4F3C" w:rsidRPr="00546060">
              <w:rPr>
                <w:rFonts w:cstheme="minorHAnsi"/>
                <w:sz w:val="20"/>
              </w:rPr>
              <w:t xml:space="preserve"> appro</w:t>
            </w:r>
            <w:r w:rsidR="008015DF" w:rsidRPr="00546060">
              <w:rPr>
                <w:rFonts w:cstheme="minorHAnsi"/>
                <w:sz w:val="20"/>
              </w:rPr>
              <w:t>priate</w:t>
            </w:r>
            <w:r w:rsidR="00C62165" w:rsidRPr="00546060">
              <w:rPr>
                <w:rFonts w:cstheme="minorHAnsi"/>
                <w:sz w:val="20"/>
              </w:rPr>
              <w:t xml:space="preserve"> PPE must be worn.</w:t>
            </w:r>
          </w:p>
          <w:p w14:paraId="4BF0DCA6" w14:textId="51856537" w:rsidR="00C62165" w:rsidRPr="00546060" w:rsidRDefault="00C62165" w:rsidP="002333BE">
            <w:pPr>
              <w:pStyle w:val="Header"/>
              <w:numPr>
                <w:ilvl w:val="0"/>
                <w:numId w:val="29"/>
              </w:numPr>
              <w:tabs>
                <w:tab w:val="clear" w:pos="4513"/>
                <w:tab w:val="clear" w:pos="9026"/>
              </w:tabs>
              <w:rPr>
                <w:rFonts w:cstheme="minorHAnsi"/>
                <w:sz w:val="20"/>
              </w:rPr>
            </w:pPr>
            <w:r w:rsidRPr="00546060">
              <w:rPr>
                <w:rFonts w:cstheme="minorHAnsi"/>
                <w:sz w:val="20"/>
              </w:rPr>
              <w:t xml:space="preserve">Shared spaces where people congregate– limit numbers in these areas, stagger break times, use of markers or signage, furniture to be reduced, closure of cubicles in toilet areas, </w:t>
            </w:r>
            <w:r w:rsidR="00340CD2" w:rsidRPr="00546060">
              <w:rPr>
                <w:rFonts w:cstheme="minorHAnsi"/>
                <w:sz w:val="20"/>
              </w:rPr>
              <w:t xml:space="preserve">monitored </w:t>
            </w:r>
            <w:r w:rsidRPr="00546060">
              <w:rPr>
                <w:rFonts w:cstheme="minorHAnsi"/>
                <w:sz w:val="20"/>
              </w:rPr>
              <w:t>one in one out system.</w:t>
            </w:r>
          </w:p>
          <w:p w14:paraId="2A3EB058" w14:textId="77777777" w:rsidR="00C62165" w:rsidRPr="00546060" w:rsidRDefault="00C62165" w:rsidP="002333BE">
            <w:pPr>
              <w:pStyle w:val="Header"/>
              <w:numPr>
                <w:ilvl w:val="0"/>
                <w:numId w:val="29"/>
              </w:numPr>
              <w:tabs>
                <w:tab w:val="clear" w:pos="4513"/>
                <w:tab w:val="clear" w:pos="9026"/>
              </w:tabs>
              <w:rPr>
                <w:rFonts w:cstheme="minorHAnsi"/>
                <w:i/>
                <w:iCs/>
                <w:sz w:val="20"/>
              </w:rPr>
            </w:pPr>
            <w:r w:rsidRPr="00546060">
              <w:rPr>
                <w:rFonts w:cstheme="minorHAnsi"/>
                <w:sz w:val="20"/>
              </w:rPr>
              <w:t>Sanitizer available in shared rooms such as meeting rooms where washing facilities not available.</w:t>
            </w:r>
          </w:p>
        </w:tc>
        <w:tc>
          <w:tcPr>
            <w:tcW w:w="1104" w:type="dxa"/>
          </w:tcPr>
          <w:p w14:paraId="41FFF05E" w14:textId="4C1A9268" w:rsidR="00C62165" w:rsidRPr="00BC1FD8" w:rsidRDefault="008C116D" w:rsidP="06EDD522">
            <w:pPr>
              <w:jc w:val="center"/>
            </w:pPr>
            <w:r>
              <w:t>Medium</w:t>
            </w:r>
          </w:p>
        </w:tc>
      </w:tr>
      <w:tr w:rsidR="00C62165" w:rsidRPr="00BC1FD8" w14:paraId="50DAFFE1" w14:textId="77777777" w:rsidTr="06EDD522">
        <w:trPr>
          <w:cantSplit/>
          <w:jc w:val="center"/>
        </w:trPr>
        <w:tc>
          <w:tcPr>
            <w:tcW w:w="2122" w:type="dxa"/>
          </w:tcPr>
          <w:p w14:paraId="4906652D"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lastRenderedPageBreak/>
              <w:t>Use of suitable classrooms and areas including room layout, teaching equipment etc adhering to social distancing guidance for schools published by PHE/DFE</w:t>
            </w:r>
          </w:p>
        </w:tc>
        <w:tc>
          <w:tcPr>
            <w:tcW w:w="1282" w:type="dxa"/>
          </w:tcPr>
          <w:p w14:paraId="15645B19" w14:textId="7E6949CC" w:rsidR="00C62165" w:rsidRPr="00BC1FD8" w:rsidRDefault="00D827DD" w:rsidP="00D177E9">
            <w:pPr>
              <w:jc w:val="center"/>
              <w:rPr>
                <w:rFonts w:cstheme="minorHAnsi"/>
                <w:sz w:val="20"/>
              </w:rPr>
            </w:pPr>
            <w:r>
              <w:rPr>
                <w:rFonts w:cstheme="minorHAnsi"/>
                <w:sz w:val="20"/>
              </w:rPr>
              <w:t>Students</w:t>
            </w:r>
          </w:p>
          <w:p w14:paraId="46078933" w14:textId="77777777" w:rsidR="00C62165" w:rsidRPr="00BC1FD8" w:rsidRDefault="00C62165" w:rsidP="00D177E9">
            <w:pPr>
              <w:jc w:val="center"/>
              <w:rPr>
                <w:rFonts w:cstheme="minorHAnsi"/>
                <w:sz w:val="20"/>
              </w:rPr>
            </w:pPr>
            <w:r w:rsidRPr="00BC1FD8">
              <w:rPr>
                <w:rFonts w:cstheme="minorHAnsi"/>
                <w:sz w:val="20"/>
              </w:rPr>
              <w:t>Staff</w:t>
            </w:r>
          </w:p>
        </w:tc>
        <w:tc>
          <w:tcPr>
            <w:tcW w:w="995" w:type="dxa"/>
          </w:tcPr>
          <w:p w14:paraId="2A274F6E" w14:textId="1EE47392" w:rsidR="00C62165" w:rsidRPr="00BC1FD8" w:rsidRDefault="008C116D" w:rsidP="00D177E9">
            <w:pPr>
              <w:jc w:val="center"/>
              <w:rPr>
                <w:rFonts w:cstheme="minorHAnsi"/>
                <w:sz w:val="20"/>
              </w:rPr>
            </w:pPr>
            <w:r>
              <w:rPr>
                <w:rFonts w:cstheme="minorHAnsi"/>
                <w:sz w:val="20"/>
              </w:rPr>
              <w:t>Low</w:t>
            </w:r>
          </w:p>
        </w:tc>
        <w:tc>
          <w:tcPr>
            <w:tcW w:w="4678" w:type="dxa"/>
          </w:tcPr>
          <w:p w14:paraId="411F0A00" w14:textId="593ADE33" w:rsidR="00C62165" w:rsidRPr="00BC1FD8" w:rsidRDefault="00374794" w:rsidP="00C62165">
            <w:pPr>
              <w:pStyle w:val="Header"/>
              <w:numPr>
                <w:ilvl w:val="0"/>
                <w:numId w:val="18"/>
              </w:numPr>
              <w:tabs>
                <w:tab w:val="clear" w:pos="4513"/>
                <w:tab w:val="clear" w:pos="9026"/>
              </w:tabs>
              <w:rPr>
                <w:rFonts w:cstheme="minorHAnsi"/>
                <w:sz w:val="20"/>
              </w:rPr>
            </w:pPr>
            <w:r>
              <w:rPr>
                <w:rFonts w:cstheme="minorHAnsi"/>
                <w:sz w:val="20"/>
              </w:rPr>
              <w:t>Student</w:t>
            </w:r>
            <w:r w:rsidR="00C62165" w:rsidRPr="00BC1FD8">
              <w:rPr>
                <w:rFonts w:cstheme="minorHAnsi"/>
                <w:sz w:val="20"/>
              </w:rPr>
              <w:t xml:space="preserve"> numbers per room limited to </w:t>
            </w:r>
            <w:r>
              <w:rPr>
                <w:rFonts w:cstheme="minorHAnsi"/>
                <w:sz w:val="20"/>
              </w:rPr>
              <w:t>8</w:t>
            </w:r>
            <w:r w:rsidR="00C62165" w:rsidRPr="00BC1FD8">
              <w:rPr>
                <w:rFonts w:cstheme="minorHAnsi"/>
                <w:sz w:val="20"/>
              </w:rPr>
              <w:t xml:space="preserve"> per classroom.</w:t>
            </w:r>
          </w:p>
          <w:p w14:paraId="5ECF7013"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Each key stage group located in a classroom that is suitable for that age group of children.</w:t>
            </w:r>
          </w:p>
          <w:p w14:paraId="570B6D15" w14:textId="68B0F583" w:rsidR="00C62165"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Minimised overcrowding in corridors with different timetable for different year groups, installation of barriers where appropriate, or floor markings, one-way circulations.</w:t>
            </w:r>
          </w:p>
          <w:p w14:paraId="67C7A483" w14:textId="426B408B" w:rsidR="001A2A30" w:rsidRPr="00BC1FD8" w:rsidRDefault="001A2A30" w:rsidP="00C62165">
            <w:pPr>
              <w:pStyle w:val="Header"/>
              <w:numPr>
                <w:ilvl w:val="0"/>
                <w:numId w:val="18"/>
              </w:numPr>
              <w:tabs>
                <w:tab w:val="clear" w:pos="4513"/>
                <w:tab w:val="clear" w:pos="9026"/>
              </w:tabs>
              <w:rPr>
                <w:rFonts w:cstheme="minorHAnsi"/>
                <w:sz w:val="20"/>
              </w:rPr>
            </w:pPr>
            <w:r>
              <w:rPr>
                <w:rFonts w:cstheme="minorHAnsi"/>
                <w:sz w:val="20"/>
              </w:rPr>
              <w:t xml:space="preserve">One entry and exit point for each class monitored by staff to </w:t>
            </w:r>
            <w:r w:rsidR="00246C32">
              <w:rPr>
                <w:rFonts w:cstheme="minorHAnsi"/>
                <w:sz w:val="20"/>
              </w:rPr>
              <w:t>make sure</w:t>
            </w:r>
            <w:r>
              <w:rPr>
                <w:rFonts w:cstheme="minorHAnsi"/>
                <w:sz w:val="20"/>
              </w:rPr>
              <w:t xml:space="preserve"> social distance is maintained.</w:t>
            </w:r>
          </w:p>
          <w:p w14:paraId="6C6492D9" w14:textId="6203226F"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 xml:space="preserve">Staircases with one-way circulation such as up and down staircases only, </w:t>
            </w:r>
            <w:r w:rsidR="00D827DD">
              <w:rPr>
                <w:rFonts w:cstheme="minorHAnsi"/>
                <w:sz w:val="20"/>
              </w:rPr>
              <w:t>Students</w:t>
            </w:r>
            <w:r w:rsidRPr="00BC1FD8">
              <w:rPr>
                <w:rFonts w:cstheme="minorHAnsi"/>
                <w:sz w:val="20"/>
              </w:rPr>
              <w:t xml:space="preserve"> stay in classrooms for most of day to reduce need to move around vertically.</w:t>
            </w:r>
          </w:p>
          <w:p w14:paraId="69626EF6"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Visual inspection of classroom by staff prior to each daily use.</w:t>
            </w:r>
          </w:p>
          <w:p w14:paraId="0047D55F"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Good housekeeping maintained to reduce the risks of slips, trips and falls.</w:t>
            </w:r>
          </w:p>
          <w:p w14:paraId="5ED1569B" w14:textId="2797E233" w:rsidR="00C62165" w:rsidRPr="00914C3F" w:rsidRDefault="00C62165">
            <w:pPr>
              <w:pStyle w:val="Header"/>
              <w:numPr>
                <w:ilvl w:val="0"/>
                <w:numId w:val="18"/>
              </w:numPr>
              <w:tabs>
                <w:tab w:val="clear" w:pos="4513"/>
                <w:tab w:val="clear" w:pos="9026"/>
              </w:tabs>
              <w:rPr>
                <w:rFonts w:cstheme="minorHAnsi"/>
                <w:sz w:val="20"/>
              </w:rPr>
            </w:pPr>
            <w:r w:rsidRPr="00BC1FD8">
              <w:rPr>
                <w:rFonts w:cstheme="minorHAnsi"/>
                <w:sz w:val="20"/>
              </w:rPr>
              <w:t>Maintained emergency escape routes and</w:t>
            </w:r>
            <w:r w:rsidR="00E122D3">
              <w:rPr>
                <w:rFonts w:cstheme="minorHAnsi"/>
                <w:sz w:val="20"/>
              </w:rPr>
              <w:t xml:space="preserve"> make sure</w:t>
            </w:r>
            <w:r w:rsidRPr="00914C3F">
              <w:rPr>
                <w:rFonts w:cstheme="minorHAnsi"/>
                <w:sz w:val="20"/>
              </w:rPr>
              <w:t xml:space="preserve"> always kept clear.</w:t>
            </w:r>
          </w:p>
          <w:p w14:paraId="1FF461E3" w14:textId="08CD7FDE" w:rsidR="00C62165" w:rsidRPr="00BC1FD8" w:rsidRDefault="00D827DD" w:rsidP="00C62165">
            <w:pPr>
              <w:pStyle w:val="Header"/>
              <w:numPr>
                <w:ilvl w:val="0"/>
                <w:numId w:val="18"/>
              </w:numPr>
              <w:tabs>
                <w:tab w:val="clear" w:pos="4513"/>
                <w:tab w:val="clear" w:pos="9026"/>
              </w:tabs>
              <w:rPr>
                <w:rFonts w:cstheme="minorHAnsi"/>
                <w:sz w:val="20"/>
              </w:rPr>
            </w:pPr>
            <w:r>
              <w:rPr>
                <w:rFonts w:cstheme="minorHAnsi"/>
                <w:sz w:val="20"/>
              </w:rPr>
              <w:t>Students</w:t>
            </w:r>
            <w:r w:rsidR="00C62165" w:rsidRPr="00BC1FD8">
              <w:rPr>
                <w:rFonts w:cstheme="minorHAnsi"/>
                <w:sz w:val="20"/>
              </w:rPr>
              <w:t xml:space="preserve"> encouraged to be self-sufficient at their own desk every day </w:t>
            </w:r>
          </w:p>
          <w:p w14:paraId="7D5C00B3"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 xml:space="preserve">Limit shared resources that are taken </w:t>
            </w:r>
            <w:proofErr w:type="gramStart"/>
            <w:r w:rsidRPr="00BC1FD8">
              <w:rPr>
                <w:rFonts w:cstheme="minorHAnsi"/>
                <w:sz w:val="20"/>
              </w:rPr>
              <w:t>home, if</w:t>
            </w:r>
            <w:proofErr w:type="gramEnd"/>
            <w:r w:rsidRPr="00BC1FD8">
              <w:rPr>
                <w:rFonts w:cstheme="minorHAnsi"/>
                <w:sz w:val="20"/>
              </w:rPr>
              <w:t xml:space="preserve"> materials shared should be cleaned and disinfected more frequently.</w:t>
            </w:r>
          </w:p>
          <w:p w14:paraId="4D93DEEB"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Suitable supervision maintained</w:t>
            </w:r>
          </w:p>
          <w:p w14:paraId="3CDBBC02"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Regular cleaning programme established</w:t>
            </w:r>
          </w:p>
          <w:p w14:paraId="54C85C03"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Welfare facilities considerate of number of toilet areas, location and age group.</w:t>
            </w:r>
          </w:p>
          <w:p w14:paraId="257EBD47"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Ventilation – rooms should be well ventilated with natural ventilation (open windows). Air conditioning units to be switched off.</w:t>
            </w:r>
          </w:p>
          <w:p w14:paraId="0A300CA3" w14:textId="77777777" w:rsidR="00C62165" w:rsidRPr="00BC1FD8" w:rsidRDefault="00C62165" w:rsidP="00C62165">
            <w:pPr>
              <w:pStyle w:val="Header"/>
              <w:numPr>
                <w:ilvl w:val="0"/>
                <w:numId w:val="18"/>
              </w:numPr>
              <w:tabs>
                <w:tab w:val="clear" w:pos="4513"/>
                <w:tab w:val="clear" w:pos="9026"/>
              </w:tabs>
              <w:rPr>
                <w:rFonts w:cstheme="minorHAnsi"/>
                <w:sz w:val="20"/>
              </w:rPr>
            </w:pPr>
            <w:r w:rsidRPr="001A2A30">
              <w:rPr>
                <w:rFonts w:cstheme="minorHAnsi"/>
                <w:sz w:val="20"/>
              </w:rPr>
              <w:t xml:space="preserve">Doors are propped open where safe </w:t>
            </w:r>
            <w:r w:rsidRPr="003A44C9">
              <w:rPr>
                <w:rFonts w:cstheme="minorHAnsi"/>
                <w:sz w:val="20"/>
              </w:rPr>
              <w:t>to do so (adhering to fire regulations) to reduce and limit use of touching door handles and aid ventilation.</w:t>
            </w:r>
          </w:p>
        </w:tc>
        <w:tc>
          <w:tcPr>
            <w:tcW w:w="983" w:type="dxa"/>
          </w:tcPr>
          <w:p w14:paraId="70617366"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6594F402"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1E61D68E" w14:textId="30EF526F" w:rsidR="00C62165" w:rsidRPr="00546060" w:rsidRDefault="00FA4EFF" w:rsidP="00714555">
            <w:pPr>
              <w:pStyle w:val="Header"/>
              <w:numPr>
                <w:ilvl w:val="0"/>
                <w:numId w:val="29"/>
              </w:numPr>
              <w:tabs>
                <w:tab w:val="clear" w:pos="4513"/>
                <w:tab w:val="clear" w:pos="9026"/>
              </w:tabs>
              <w:rPr>
                <w:rFonts w:cstheme="minorHAnsi"/>
                <w:sz w:val="20"/>
              </w:rPr>
            </w:pPr>
            <w:r w:rsidRPr="00546060">
              <w:rPr>
                <w:rFonts w:cstheme="minorHAnsi"/>
                <w:sz w:val="20"/>
              </w:rPr>
              <w:t xml:space="preserve">All </w:t>
            </w:r>
            <w:r w:rsidR="00C62165" w:rsidRPr="00546060">
              <w:rPr>
                <w:rFonts w:cstheme="minorHAnsi"/>
                <w:sz w:val="20"/>
              </w:rPr>
              <w:t>Risk Assessments are completed and considerate of:</w:t>
            </w:r>
          </w:p>
          <w:p w14:paraId="2A70D9A8" w14:textId="77777777" w:rsidR="00C62165" w:rsidRPr="00546060" w:rsidRDefault="00C62165" w:rsidP="00714555">
            <w:pPr>
              <w:pStyle w:val="Header"/>
              <w:numPr>
                <w:ilvl w:val="1"/>
                <w:numId w:val="30"/>
              </w:numPr>
              <w:tabs>
                <w:tab w:val="clear" w:pos="4513"/>
                <w:tab w:val="clear" w:pos="9026"/>
              </w:tabs>
              <w:rPr>
                <w:rFonts w:cstheme="minorHAnsi"/>
                <w:sz w:val="20"/>
              </w:rPr>
            </w:pPr>
            <w:r w:rsidRPr="00546060">
              <w:rPr>
                <w:rFonts w:cstheme="minorHAnsi"/>
                <w:sz w:val="20"/>
              </w:rPr>
              <w:t>Access/egress routes</w:t>
            </w:r>
          </w:p>
          <w:p w14:paraId="465AD43A" w14:textId="6BB302B0" w:rsidR="00C62165" w:rsidRPr="00546060" w:rsidRDefault="00F53BBA" w:rsidP="00714555">
            <w:pPr>
              <w:pStyle w:val="Header"/>
              <w:numPr>
                <w:ilvl w:val="1"/>
                <w:numId w:val="30"/>
              </w:numPr>
              <w:tabs>
                <w:tab w:val="clear" w:pos="4513"/>
                <w:tab w:val="clear" w:pos="9026"/>
              </w:tabs>
              <w:rPr>
                <w:rFonts w:cstheme="minorHAnsi"/>
                <w:sz w:val="20"/>
              </w:rPr>
            </w:pPr>
            <w:r w:rsidRPr="00546060">
              <w:rPr>
                <w:rFonts w:cstheme="minorHAnsi"/>
                <w:sz w:val="20"/>
              </w:rPr>
              <w:t>‘Bubble’ groups established</w:t>
            </w:r>
          </w:p>
          <w:p w14:paraId="258C98E0" w14:textId="77777777" w:rsidR="00C62165" w:rsidRPr="00546060" w:rsidRDefault="00C62165" w:rsidP="00714555">
            <w:pPr>
              <w:pStyle w:val="Header"/>
              <w:numPr>
                <w:ilvl w:val="1"/>
                <w:numId w:val="30"/>
              </w:numPr>
              <w:tabs>
                <w:tab w:val="clear" w:pos="4513"/>
                <w:tab w:val="clear" w:pos="9026"/>
              </w:tabs>
              <w:rPr>
                <w:rFonts w:cstheme="minorHAnsi"/>
                <w:sz w:val="20"/>
              </w:rPr>
            </w:pPr>
            <w:r w:rsidRPr="00546060">
              <w:rPr>
                <w:rFonts w:cstheme="minorHAnsi"/>
                <w:sz w:val="20"/>
              </w:rPr>
              <w:t>Maintained room usage (limit sharing)</w:t>
            </w:r>
          </w:p>
          <w:p w14:paraId="1DD1A11E" w14:textId="1BC86BC8" w:rsidR="00C62165" w:rsidRPr="00546060" w:rsidRDefault="00C62165" w:rsidP="00714555">
            <w:pPr>
              <w:pStyle w:val="Header"/>
              <w:numPr>
                <w:ilvl w:val="1"/>
                <w:numId w:val="30"/>
              </w:numPr>
              <w:tabs>
                <w:tab w:val="clear" w:pos="4513"/>
                <w:tab w:val="clear" w:pos="9026"/>
              </w:tabs>
              <w:rPr>
                <w:rFonts w:cstheme="minorHAnsi"/>
                <w:sz w:val="20"/>
              </w:rPr>
            </w:pPr>
            <w:r w:rsidRPr="00546060">
              <w:rPr>
                <w:rFonts w:cstheme="minorHAnsi"/>
                <w:sz w:val="20"/>
              </w:rPr>
              <w:t xml:space="preserve">Suitable space between desks and </w:t>
            </w:r>
            <w:r w:rsidR="00D827DD" w:rsidRPr="00546060">
              <w:rPr>
                <w:rFonts w:cstheme="minorHAnsi"/>
                <w:sz w:val="20"/>
              </w:rPr>
              <w:t>Students</w:t>
            </w:r>
            <w:r w:rsidRPr="00546060">
              <w:rPr>
                <w:rFonts w:cstheme="minorHAnsi"/>
                <w:sz w:val="20"/>
              </w:rPr>
              <w:t xml:space="preserve"> to be spaced out (</w:t>
            </w:r>
            <w:r w:rsidR="007A7970" w:rsidRPr="00546060">
              <w:rPr>
                <w:rFonts w:cstheme="minorHAnsi"/>
                <w:sz w:val="20"/>
              </w:rPr>
              <w:t>in line with updated regulations</w:t>
            </w:r>
            <w:r w:rsidRPr="00546060">
              <w:rPr>
                <w:rFonts w:cstheme="minorHAnsi"/>
                <w:sz w:val="20"/>
              </w:rPr>
              <w:t>)</w:t>
            </w:r>
          </w:p>
          <w:p w14:paraId="0E1ECA47" w14:textId="77777777" w:rsidR="00C62165" w:rsidRPr="00546060" w:rsidRDefault="00C62165" w:rsidP="00714555">
            <w:pPr>
              <w:pStyle w:val="Header"/>
              <w:numPr>
                <w:ilvl w:val="1"/>
                <w:numId w:val="30"/>
              </w:numPr>
              <w:tabs>
                <w:tab w:val="clear" w:pos="4513"/>
                <w:tab w:val="clear" w:pos="9026"/>
              </w:tabs>
              <w:rPr>
                <w:rFonts w:cstheme="minorHAnsi"/>
                <w:sz w:val="20"/>
              </w:rPr>
            </w:pPr>
            <w:r w:rsidRPr="00546060">
              <w:rPr>
                <w:rFonts w:cstheme="minorHAnsi"/>
                <w:sz w:val="20"/>
              </w:rPr>
              <w:t>Removal of soft furnishings, soft toys and toys that are hard to clean and unnecessary items to give more space in rooms</w:t>
            </w:r>
          </w:p>
          <w:p w14:paraId="4E42B91E" w14:textId="77777777" w:rsidR="00C62165" w:rsidRPr="00546060" w:rsidRDefault="00C62165" w:rsidP="00714555">
            <w:pPr>
              <w:pStyle w:val="Header"/>
              <w:numPr>
                <w:ilvl w:val="1"/>
                <w:numId w:val="30"/>
              </w:numPr>
              <w:tabs>
                <w:tab w:val="clear" w:pos="4513"/>
                <w:tab w:val="clear" w:pos="9026"/>
              </w:tabs>
              <w:rPr>
                <w:rFonts w:cstheme="minorHAnsi"/>
                <w:sz w:val="20"/>
              </w:rPr>
            </w:pPr>
            <w:r w:rsidRPr="00546060">
              <w:rPr>
                <w:rFonts w:cstheme="minorHAnsi"/>
                <w:sz w:val="20"/>
              </w:rPr>
              <w:t>Cleaning regimes</w:t>
            </w:r>
          </w:p>
          <w:p w14:paraId="70C49DFF" w14:textId="77777777" w:rsidR="00C62165" w:rsidRPr="00546060" w:rsidRDefault="00C62165" w:rsidP="00714555">
            <w:pPr>
              <w:pStyle w:val="Header"/>
              <w:numPr>
                <w:ilvl w:val="1"/>
                <w:numId w:val="30"/>
              </w:numPr>
              <w:tabs>
                <w:tab w:val="clear" w:pos="4513"/>
                <w:tab w:val="clear" w:pos="9026"/>
              </w:tabs>
              <w:rPr>
                <w:rFonts w:cstheme="minorHAnsi"/>
                <w:sz w:val="20"/>
              </w:rPr>
            </w:pPr>
            <w:r w:rsidRPr="00546060">
              <w:rPr>
                <w:rFonts w:cstheme="minorHAnsi"/>
                <w:sz w:val="20"/>
              </w:rPr>
              <w:t>No sharing of equipment</w:t>
            </w:r>
          </w:p>
          <w:p w14:paraId="41EE2145" w14:textId="657BC17B" w:rsidR="00C62165" w:rsidRPr="00546060" w:rsidRDefault="00C62165" w:rsidP="00714555">
            <w:pPr>
              <w:pStyle w:val="Header"/>
              <w:numPr>
                <w:ilvl w:val="1"/>
                <w:numId w:val="30"/>
              </w:numPr>
              <w:tabs>
                <w:tab w:val="clear" w:pos="4513"/>
                <w:tab w:val="clear" w:pos="9026"/>
              </w:tabs>
              <w:rPr>
                <w:rFonts w:cstheme="minorHAnsi"/>
                <w:sz w:val="20"/>
              </w:rPr>
            </w:pPr>
            <w:r w:rsidRPr="00546060">
              <w:rPr>
                <w:rFonts w:cstheme="minorHAnsi"/>
                <w:sz w:val="20"/>
              </w:rPr>
              <w:t xml:space="preserve">Water </w:t>
            </w:r>
            <w:r w:rsidR="00567E02" w:rsidRPr="00546060">
              <w:rPr>
                <w:rFonts w:cstheme="minorHAnsi"/>
                <w:sz w:val="20"/>
              </w:rPr>
              <w:t>bottles to be supplied</w:t>
            </w:r>
            <w:r w:rsidRPr="00546060">
              <w:rPr>
                <w:rFonts w:cstheme="minorHAnsi"/>
                <w:sz w:val="20"/>
              </w:rPr>
              <w:t xml:space="preserve"> </w:t>
            </w:r>
          </w:p>
          <w:p w14:paraId="677F219D" w14:textId="77777777" w:rsidR="00C62165" w:rsidRPr="00546060" w:rsidRDefault="00C62165" w:rsidP="00714555">
            <w:pPr>
              <w:pStyle w:val="Header"/>
              <w:numPr>
                <w:ilvl w:val="1"/>
                <w:numId w:val="30"/>
              </w:numPr>
              <w:tabs>
                <w:tab w:val="clear" w:pos="4513"/>
                <w:tab w:val="clear" w:pos="9026"/>
              </w:tabs>
              <w:rPr>
                <w:rFonts w:cstheme="minorHAnsi"/>
                <w:sz w:val="20"/>
              </w:rPr>
            </w:pPr>
            <w:r w:rsidRPr="00546060">
              <w:rPr>
                <w:rFonts w:cstheme="minorHAnsi"/>
                <w:sz w:val="20"/>
              </w:rPr>
              <w:t xml:space="preserve">No sharing of drinking cups </w:t>
            </w:r>
          </w:p>
          <w:p w14:paraId="1339842A" w14:textId="57BA7269" w:rsidR="00C62165" w:rsidRPr="00BC1FD8" w:rsidRDefault="00C62165" w:rsidP="00567E02">
            <w:pPr>
              <w:pStyle w:val="Header"/>
              <w:tabs>
                <w:tab w:val="clear" w:pos="4513"/>
                <w:tab w:val="clear" w:pos="9026"/>
              </w:tabs>
              <w:ind w:left="567"/>
              <w:rPr>
                <w:rFonts w:cstheme="minorHAnsi"/>
                <w:i/>
                <w:iCs/>
                <w:color w:val="FF0000"/>
                <w:sz w:val="20"/>
              </w:rPr>
            </w:pPr>
          </w:p>
        </w:tc>
        <w:tc>
          <w:tcPr>
            <w:tcW w:w="1104" w:type="dxa"/>
          </w:tcPr>
          <w:p w14:paraId="209009F7" w14:textId="07594E62" w:rsidR="00C62165" w:rsidRPr="00BC1FD8" w:rsidRDefault="008C116D" w:rsidP="00D177E9">
            <w:pPr>
              <w:jc w:val="center"/>
              <w:rPr>
                <w:rFonts w:cstheme="minorHAnsi"/>
              </w:rPr>
            </w:pPr>
            <w:r>
              <w:rPr>
                <w:rFonts w:cstheme="minorHAnsi"/>
              </w:rPr>
              <w:t>Low</w:t>
            </w:r>
          </w:p>
        </w:tc>
      </w:tr>
      <w:tr w:rsidR="00C62165" w:rsidRPr="00BC1FD8" w14:paraId="38843807" w14:textId="77777777" w:rsidTr="00546060">
        <w:trPr>
          <w:cantSplit/>
          <w:jc w:val="center"/>
        </w:trPr>
        <w:tc>
          <w:tcPr>
            <w:tcW w:w="2122" w:type="dxa"/>
          </w:tcPr>
          <w:p w14:paraId="7C972896"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Activities, Trips, Practical lessons, Sport</w:t>
            </w:r>
          </w:p>
        </w:tc>
        <w:tc>
          <w:tcPr>
            <w:tcW w:w="1282" w:type="dxa"/>
          </w:tcPr>
          <w:p w14:paraId="4DFCF821" w14:textId="77777777" w:rsidR="00C62165" w:rsidRPr="00BC1FD8" w:rsidRDefault="00C62165" w:rsidP="00D177E9">
            <w:pPr>
              <w:jc w:val="center"/>
              <w:rPr>
                <w:rFonts w:cstheme="minorHAnsi"/>
                <w:sz w:val="20"/>
              </w:rPr>
            </w:pPr>
            <w:r w:rsidRPr="00BC1FD8">
              <w:rPr>
                <w:rFonts w:cstheme="minorHAnsi"/>
                <w:sz w:val="20"/>
              </w:rPr>
              <w:t>Staff</w:t>
            </w:r>
          </w:p>
          <w:p w14:paraId="7CC7EAB8" w14:textId="34C6C2A8" w:rsidR="00C62165" w:rsidRPr="00BC1FD8" w:rsidRDefault="00D827DD" w:rsidP="00D177E9">
            <w:pPr>
              <w:jc w:val="center"/>
              <w:rPr>
                <w:rFonts w:cstheme="minorHAnsi"/>
                <w:sz w:val="20"/>
              </w:rPr>
            </w:pPr>
            <w:r>
              <w:rPr>
                <w:rFonts w:cstheme="minorHAnsi"/>
                <w:sz w:val="20"/>
              </w:rPr>
              <w:t>Students</w:t>
            </w:r>
          </w:p>
        </w:tc>
        <w:tc>
          <w:tcPr>
            <w:tcW w:w="995" w:type="dxa"/>
          </w:tcPr>
          <w:p w14:paraId="1C8481CB" w14:textId="05A0D27C" w:rsidR="00C62165" w:rsidRPr="00BC1FD8" w:rsidRDefault="008C116D" w:rsidP="00D177E9">
            <w:pPr>
              <w:jc w:val="center"/>
              <w:rPr>
                <w:rFonts w:cstheme="minorHAnsi"/>
                <w:sz w:val="20"/>
              </w:rPr>
            </w:pPr>
            <w:r>
              <w:rPr>
                <w:rFonts w:cstheme="minorHAnsi"/>
                <w:sz w:val="20"/>
              </w:rPr>
              <w:t>Low</w:t>
            </w:r>
          </w:p>
        </w:tc>
        <w:tc>
          <w:tcPr>
            <w:tcW w:w="4678" w:type="dxa"/>
          </w:tcPr>
          <w:p w14:paraId="2274006C"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NO TRIPS TO TAKE PLACE.</w:t>
            </w:r>
          </w:p>
          <w:p w14:paraId="6F09D481"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Outdoor space used for exercise and breaks only.</w:t>
            </w:r>
          </w:p>
          <w:p w14:paraId="672A3C11"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PE or sports lessons where possible if social distancing maintained.</w:t>
            </w:r>
          </w:p>
          <w:p w14:paraId="283C0277" w14:textId="04E05322" w:rsidR="00C62165" w:rsidRPr="00BC1FD8" w:rsidRDefault="00C62165" w:rsidP="00C62165">
            <w:pPr>
              <w:pStyle w:val="Header"/>
              <w:numPr>
                <w:ilvl w:val="0"/>
                <w:numId w:val="18"/>
              </w:numPr>
              <w:tabs>
                <w:tab w:val="clear" w:pos="4513"/>
                <w:tab w:val="clear" w:pos="9026"/>
              </w:tabs>
              <w:rPr>
                <w:rFonts w:cstheme="minorHAnsi"/>
                <w:sz w:val="20"/>
              </w:rPr>
            </w:pPr>
          </w:p>
        </w:tc>
        <w:tc>
          <w:tcPr>
            <w:tcW w:w="983" w:type="dxa"/>
          </w:tcPr>
          <w:p w14:paraId="213748C7" w14:textId="77777777" w:rsidR="00C62165" w:rsidRPr="00BC1FD8" w:rsidRDefault="00C62165" w:rsidP="00D177E9">
            <w:pPr>
              <w:jc w:val="center"/>
              <w:rPr>
                <w:rFonts w:cstheme="minorHAnsi"/>
                <w:sz w:val="20"/>
              </w:rPr>
            </w:pPr>
          </w:p>
        </w:tc>
        <w:tc>
          <w:tcPr>
            <w:tcW w:w="1417" w:type="dxa"/>
          </w:tcPr>
          <w:p w14:paraId="60EFC0F3" w14:textId="77777777" w:rsidR="00C62165" w:rsidRPr="00BC1FD8" w:rsidRDefault="00C62165" w:rsidP="00D177E9">
            <w:pPr>
              <w:jc w:val="center"/>
              <w:rPr>
                <w:rFonts w:cstheme="minorHAnsi"/>
                <w:sz w:val="20"/>
              </w:rPr>
            </w:pPr>
          </w:p>
        </w:tc>
        <w:tc>
          <w:tcPr>
            <w:tcW w:w="2812" w:type="dxa"/>
          </w:tcPr>
          <w:p w14:paraId="1455D7CB" w14:textId="583B0B4E" w:rsidR="00F8516F" w:rsidRPr="00546060" w:rsidRDefault="00F8516F" w:rsidP="00714555">
            <w:pPr>
              <w:pStyle w:val="Header"/>
              <w:numPr>
                <w:ilvl w:val="0"/>
                <w:numId w:val="29"/>
              </w:numPr>
              <w:tabs>
                <w:tab w:val="clear" w:pos="4513"/>
                <w:tab w:val="clear" w:pos="9026"/>
              </w:tabs>
              <w:rPr>
                <w:rFonts w:cstheme="minorHAnsi"/>
                <w:sz w:val="20"/>
              </w:rPr>
            </w:pPr>
            <w:r w:rsidRPr="00546060">
              <w:rPr>
                <w:rFonts w:cstheme="minorHAnsi"/>
                <w:sz w:val="20"/>
              </w:rPr>
              <w:t>Wet weather alternatives prepared</w:t>
            </w:r>
          </w:p>
          <w:p w14:paraId="66E2CDFE" w14:textId="7EF67BDD" w:rsidR="00C87E0A" w:rsidRPr="00C87E0A" w:rsidRDefault="00C87E0A">
            <w:pPr>
              <w:pStyle w:val="Header"/>
              <w:tabs>
                <w:tab w:val="clear" w:pos="4513"/>
                <w:tab w:val="clear" w:pos="9026"/>
              </w:tabs>
              <w:ind w:left="567"/>
              <w:rPr>
                <w:rFonts w:cstheme="minorHAnsi"/>
                <w:i/>
                <w:iCs/>
                <w:color w:val="FF0000"/>
                <w:sz w:val="20"/>
              </w:rPr>
            </w:pPr>
          </w:p>
        </w:tc>
        <w:tc>
          <w:tcPr>
            <w:tcW w:w="1104" w:type="dxa"/>
          </w:tcPr>
          <w:p w14:paraId="2605686F" w14:textId="6EC8AB2C" w:rsidR="00C62165" w:rsidRPr="00BC1FD8" w:rsidRDefault="008C116D" w:rsidP="00D177E9">
            <w:pPr>
              <w:jc w:val="center"/>
              <w:rPr>
                <w:rFonts w:cstheme="minorHAnsi"/>
              </w:rPr>
            </w:pPr>
            <w:r>
              <w:rPr>
                <w:rFonts w:cstheme="minorHAnsi"/>
              </w:rPr>
              <w:t>Low</w:t>
            </w:r>
          </w:p>
        </w:tc>
      </w:tr>
      <w:tr w:rsidR="00C62165" w:rsidRPr="00BC1FD8" w14:paraId="6440A945" w14:textId="77777777" w:rsidTr="00546060">
        <w:trPr>
          <w:cantSplit/>
          <w:jc w:val="center"/>
        </w:trPr>
        <w:tc>
          <w:tcPr>
            <w:tcW w:w="2122" w:type="dxa"/>
          </w:tcPr>
          <w:p w14:paraId="436625E1"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lastRenderedPageBreak/>
              <w:t xml:space="preserve">Shared Areas i.e. Offices, Reception Area, Staff Welfare Areas  </w:t>
            </w:r>
          </w:p>
        </w:tc>
        <w:tc>
          <w:tcPr>
            <w:tcW w:w="1282" w:type="dxa"/>
          </w:tcPr>
          <w:p w14:paraId="40C81190" w14:textId="77777777" w:rsidR="00C62165" w:rsidRPr="00BC1FD8" w:rsidRDefault="00C62165" w:rsidP="00D177E9">
            <w:pPr>
              <w:jc w:val="center"/>
              <w:rPr>
                <w:rFonts w:cstheme="minorHAnsi"/>
                <w:sz w:val="20"/>
              </w:rPr>
            </w:pPr>
            <w:r w:rsidRPr="00BC1FD8">
              <w:rPr>
                <w:rFonts w:cstheme="minorHAnsi"/>
                <w:sz w:val="20"/>
              </w:rPr>
              <w:t>Staff</w:t>
            </w:r>
          </w:p>
          <w:p w14:paraId="56569F92" w14:textId="77777777" w:rsidR="00C62165" w:rsidRPr="00BC1FD8" w:rsidRDefault="00C62165" w:rsidP="00D177E9">
            <w:pPr>
              <w:jc w:val="center"/>
              <w:rPr>
                <w:rFonts w:cstheme="minorHAnsi"/>
                <w:sz w:val="20"/>
              </w:rPr>
            </w:pPr>
            <w:r w:rsidRPr="00BC1FD8">
              <w:rPr>
                <w:rFonts w:cstheme="minorHAnsi"/>
                <w:sz w:val="20"/>
              </w:rPr>
              <w:t>Visitors</w:t>
            </w:r>
          </w:p>
        </w:tc>
        <w:tc>
          <w:tcPr>
            <w:tcW w:w="995" w:type="dxa"/>
          </w:tcPr>
          <w:p w14:paraId="54349135" w14:textId="0452BC76" w:rsidR="00C62165" w:rsidRPr="00BC1FD8" w:rsidRDefault="008C116D" w:rsidP="00D177E9">
            <w:pPr>
              <w:jc w:val="center"/>
              <w:rPr>
                <w:rFonts w:cstheme="minorHAnsi"/>
                <w:sz w:val="20"/>
              </w:rPr>
            </w:pPr>
            <w:r>
              <w:rPr>
                <w:rFonts w:cstheme="minorHAnsi"/>
                <w:sz w:val="20"/>
              </w:rPr>
              <w:t>Low</w:t>
            </w:r>
          </w:p>
        </w:tc>
        <w:tc>
          <w:tcPr>
            <w:tcW w:w="4678" w:type="dxa"/>
          </w:tcPr>
          <w:p w14:paraId="7FB3910A" w14:textId="1F421AD5"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 xml:space="preserve">Tables, </w:t>
            </w:r>
            <w:proofErr w:type="gramStart"/>
            <w:r w:rsidRPr="00BC1FD8">
              <w:rPr>
                <w:rFonts w:cstheme="minorHAnsi"/>
                <w:sz w:val="20"/>
              </w:rPr>
              <w:t>workstations</w:t>
            </w:r>
            <w:proofErr w:type="gramEnd"/>
            <w:r w:rsidRPr="00BC1FD8">
              <w:rPr>
                <w:rFonts w:cstheme="minorHAnsi"/>
                <w:sz w:val="20"/>
              </w:rPr>
              <w:t xml:space="preserve"> and chairs repositioned so </w:t>
            </w:r>
            <w:r w:rsidR="007A7970">
              <w:rPr>
                <w:rFonts w:cstheme="minorHAnsi"/>
                <w:sz w:val="20"/>
              </w:rPr>
              <w:t>reflect the updated regulations regarding social distancing</w:t>
            </w:r>
            <w:r w:rsidRPr="00BC1FD8">
              <w:rPr>
                <w:rFonts w:cstheme="minorHAnsi"/>
                <w:sz w:val="20"/>
              </w:rPr>
              <w:t>.</w:t>
            </w:r>
          </w:p>
          <w:p w14:paraId="26D03754"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Sneeze guards installed on Reception desks with floor signage for visitors to reception to enable social distancing.</w:t>
            </w:r>
          </w:p>
          <w:p w14:paraId="1CE74D63"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 xml:space="preserve">Limit on numbers in areas to maintain social distancing. </w:t>
            </w:r>
          </w:p>
          <w:p w14:paraId="70908775"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No hot desking – 1 workstation per person.</w:t>
            </w:r>
          </w:p>
          <w:p w14:paraId="73A9920E"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Doors left open to ease ventilation and no contact if possible.</w:t>
            </w:r>
          </w:p>
          <w:p w14:paraId="4B551B58" w14:textId="77777777" w:rsidR="00C62165" w:rsidRPr="00B87A70" w:rsidRDefault="00C62165" w:rsidP="00C62165">
            <w:pPr>
              <w:pStyle w:val="Header"/>
              <w:numPr>
                <w:ilvl w:val="0"/>
                <w:numId w:val="18"/>
              </w:numPr>
              <w:tabs>
                <w:tab w:val="clear" w:pos="4513"/>
                <w:tab w:val="clear" w:pos="9026"/>
              </w:tabs>
              <w:rPr>
                <w:rFonts w:cstheme="minorHAnsi"/>
                <w:sz w:val="20"/>
                <w:szCs w:val="20"/>
              </w:rPr>
            </w:pPr>
            <w:r w:rsidRPr="00B87A70">
              <w:rPr>
                <w:rFonts w:cstheme="minorHAnsi"/>
                <w:sz w:val="20"/>
                <w:szCs w:val="20"/>
              </w:rPr>
              <w:t>Additional cleaning equipment provided for staff to use for frequently used equipment</w:t>
            </w:r>
          </w:p>
          <w:p w14:paraId="1B06ED57" w14:textId="460C327F" w:rsidR="00C62165" w:rsidRPr="00B87A70" w:rsidRDefault="003A44C9" w:rsidP="00C62165">
            <w:pPr>
              <w:pStyle w:val="ListParagraph"/>
              <w:numPr>
                <w:ilvl w:val="0"/>
                <w:numId w:val="18"/>
              </w:numPr>
              <w:spacing w:after="0" w:line="240" w:lineRule="auto"/>
              <w:rPr>
                <w:rFonts w:cstheme="minorHAnsi"/>
                <w:b/>
                <w:bCs/>
                <w:sz w:val="20"/>
                <w:szCs w:val="20"/>
              </w:rPr>
            </w:pPr>
            <w:r>
              <w:rPr>
                <w:rFonts w:cstheme="minorHAnsi"/>
                <w:sz w:val="20"/>
                <w:szCs w:val="20"/>
              </w:rPr>
              <w:t>S</w:t>
            </w:r>
            <w:r w:rsidR="00C62165" w:rsidRPr="00B87A70">
              <w:rPr>
                <w:rFonts w:cstheme="minorHAnsi"/>
                <w:sz w:val="20"/>
                <w:szCs w:val="20"/>
              </w:rPr>
              <w:t>taff are encouraged to bring their own food and drinking vessel.</w:t>
            </w:r>
          </w:p>
          <w:p w14:paraId="73CBEB6F" w14:textId="77777777" w:rsidR="00C62165" w:rsidRPr="00BC1FD8" w:rsidRDefault="00C62165" w:rsidP="00C62165">
            <w:pPr>
              <w:pStyle w:val="Header"/>
              <w:numPr>
                <w:ilvl w:val="0"/>
                <w:numId w:val="18"/>
              </w:numPr>
              <w:tabs>
                <w:tab w:val="clear" w:pos="4513"/>
                <w:tab w:val="clear" w:pos="9026"/>
              </w:tabs>
              <w:rPr>
                <w:rFonts w:cstheme="minorHAnsi"/>
                <w:bCs/>
              </w:rPr>
            </w:pPr>
            <w:r w:rsidRPr="00B87A70">
              <w:rPr>
                <w:rFonts w:cstheme="minorHAnsi"/>
                <w:bCs/>
                <w:sz w:val="20"/>
                <w:szCs w:val="20"/>
              </w:rPr>
              <w:t>Posters and guidance to remind staff of safe</w:t>
            </w:r>
            <w:r w:rsidRPr="00BC1FD8">
              <w:rPr>
                <w:rFonts w:cstheme="minorHAnsi"/>
                <w:bCs/>
                <w:sz w:val="20"/>
              </w:rPr>
              <w:t xml:space="preserve"> practices.</w:t>
            </w:r>
            <w:r w:rsidRPr="00BC1FD8">
              <w:rPr>
                <w:rFonts w:cstheme="minorHAnsi"/>
                <w:bCs/>
              </w:rPr>
              <w:t xml:space="preserve">  </w:t>
            </w:r>
          </w:p>
          <w:p w14:paraId="7113F071" w14:textId="77777777" w:rsidR="00C62165" w:rsidRPr="00BC1FD8" w:rsidRDefault="00C62165" w:rsidP="00C62165">
            <w:pPr>
              <w:pStyle w:val="Header"/>
              <w:numPr>
                <w:ilvl w:val="0"/>
                <w:numId w:val="18"/>
              </w:numPr>
              <w:tabs>
                <w:tab w:val="clear" w:pos="4513"/>
                <w:tab w:val="clear" w:pos="9026"/>
              </w:tabs>
              <w:rPr>
                <w:rFonts w:cstheme="minorHAnsi"/>
                <w:bCs/>
              </w:rPr>
            </w:pPr>
            <w:r w:rsidRPr="00BC1FD8">
              <w:rPr>
                <w:rFonts w:cstheme="minorHAnsi"/>
                <w:sz w:val="20"/>
              </w:rPr>
              <w:t>Floor markings and signage installed.</w:t>
            </w:r>
          </w:p>
        </w:tc>
        <w:tc>
          <w:tcPr>
            <w:tcW w:w="983" w:type="dxa"/>
          </w:tcPr>
          <w:p w14:paraId="24FC0747" w14:textId="77777777" w:rsidR="00C62165" w:rsidRPr="00BC1FD8" w:rsidRDefault="00C62165" w:rsidP="00D177E9">
            <w:pPr>
              <w:jc w:val="center"/>
              <w:rPr>
                <w:rFonts w:cstheme="minorHAnsi"/>
                <w:sz w:val="20"/>
              </w:rPr>
            </w:pPr>
          </w:p>
        </w:tc>
        <w:tc>
          <w:tcPr>
            <w:tcW w:w="1417" w:type="dxa"/>
          </w:tcPr>
          <w:p w14:paraId="73AFFBBE" w14:textId="77777777" w:rsidR="00C62165" w:rsidRPr="00BC1FD8" w:rsidRDefault="00C62165" w:rsidP="00D177E9">
            <w:pPr>
              <w:jc w:val="center"/>
              <w:rPr>
                <w:rFonts w:cstheme="minorHAnsi"/>
                <w:sz w:val="20"/>
              </w:rPr>
            </w:pPr>
          </w:p>
        </w:tc>
        <w:tc>
          <w:tcPr>
            <w:tcW w:w="2812" w:type="dxa"/>
          </w:tcPr>
          <w:p w14:paraId="415996C5" w14:textId="37517D87" w:rsidR="00C62165" w:rsidRPr="00546060" w:rsidRDefault="00D36CF4" w:rsidP="00D177E9">
            <w:pPr>
              <w:pStyle w:val="Header"/>
              <w:numPr>
                <w:ilvl w:val="0"/>
                <w:numId w:val="29"/>
              </w:numPr>
              <w:tabs>
                <w:tab w:val="clear" w:pos="4513"/>
                <w:tab w:val="clear" w:pos="9026"/>
              </w:tabs>
              <w:rPr>
                <w:rFonts w:cstheme="minorHAnsi"/>
                <w:sz w:val="20"/>
              </w:rPr>
            </w:pPr>
            <w:r w:rsidRPr="00546060">
              <w:rPr>
                <w:rFonts w:cstheme="minorHAnsi"/>
                <w:sz w:val="20"/>
              </w:rPr>
              <w:t xml:space="preserve">Admin staff </w:t>
            </w:r>
            <w:r w:rsidR="001A2A30" w:rsidRPr="00546060">
              <w:rPr>
                <w:rFonts w:cstheme="minorHAnsi"/>
                <w:sz w:val="20"/>
              </w:rPr>
              <w:t>return from furlough to support teaching staff</w:t>
            </w:r>
          </w:p>
          <w:p w14:paraId="496E8682" w14:textId="7451AE3F" w:rsidR="0089523F" w:rsidRPr="00546060" w:rsidRDefault="0089523F" w:rsidP="00714555">
            <w:pPr>
              <w:pStyle w:val="Header"/>
              <w:numPr>
                <w:ilvl w:val="0"/>
                <w:numId w:val="29"/>
              </w:numPr>
              <w:tabs>
                <w:tab w:val="clear" w:pos="4513"/>
                <w:tab w:val="clear" w:pos="9026"/>
              </w:tabs>
              <w:rPr>
                <w:rFonts w:cstheme="minorHAnsi"/>
                <w:sz w:val="20"/>
              </w:rPr>
            </w:pPr>
            <w:r w:rsidRPr="00546060">
              <w:rPr>
                <w:rFonts w:cstheme="minorHAnsi"/>
                <w:sz w:val="20"/>
              </w:rPr>
              <w:t>Snee</w:t>
            </w:r>
            <w:r w:rsidR="005C0CB8" w:rsidRPr="00546060">
              <w:rPr>
                <w:rFonts w:cstheme="minorHAnsi"/>
                <w:sz w:val="20"/>
              </w:rPr>
              <w:t>z</w:t>
            </w:r>
            <w:r w:rsidRPr="00546060">
              <w:rPr>
                <w:rFonts w:cstheme="minorHAnsi"/>
                <w:sz w:val="20"/>
              </w:rPr>
              <w:t xml:space="preserve">e guards installed in reception areas </w:t>
            </w:r>
            <w:r w:rsidR="00872633" w:rsidRPr="00546060">
              <w:rPr>
                <w:rFonts w:cstheme="minorHAnsi"/>
                <w:sz w:val="20"/>
              </w:rPr>
              <w:t>– distance signage</w:t>
            </w:r>
            <w:r w:rsidR="00AC6FE7" w:rsidRPr="00546060">
              <w:rPr>
                <w:rFonts w:cstheme="minorHAnsi"/>
                <w:sz w:val="20"/>
              </w:rPr>
              <w:t xml:space="preserve"> in place</w:t>
            </w:r>
          </w:p>
          <w:p w14:paraId="0D4BE13D" w14:textId="783A1CB6" w:rsidR="0089523F" w:rsidRPr="00546060" w:rsidRDefault="0089523F" w:rsidP="00714555">
            <w:pPr>
              <w:pStyle w:val="Header"/>
              <w:numPr>
                <w:ilvl w:val="0"/>
                <w:numId w:val="29"/>
              </w:numPr>
              <w:tabs>
                <w:tab w:val="clear" w:pos="4513"/>
                <w:tab w:val="clear" w:pos="9026"/>
              </w:tabs>
              <w:rPr>
                <w:rFonts w:cstheme="minorHAnsi"/>
                <w:sz w:val="20"/>
              </w:rPr>
            </w:pPr>
            <w:r w:rsidRPr="00546060">
              <w:rPr>
                <w:rFonts w:cstheme="minorHAnsi"/>
                <w:sz w:val="20"/>
              </w:rPr>
              <w:t>Separate office used where possible</w:t>
            </w:r>
          </w:p>
          <w:p w14:paraId="686C60EF" w14:textId="36952522" w:rsidR="00B87A70" w:rsidRPr="00546060" w:rsidRDefault="001A2A30" w:rsidP="00714555">
            <w:pPr>
              <w:pStyle w:val="Header"/>
              <w:numPr>
                <w:ilvl w:val="0"/>
                <w:numId w:val="29"/>
              </w:numPr>
              <w:tabs>
                <w:tab w:val="clear" w:pos="4513"/>
                <w:tab w:val="clear" w:pos="9026"/>
              </w:tabs>
              <w:rPr>
                <w:rFonts w:cstheme="minorHAnsi"/>
                <w:sz w:val="20"/>
              </w:rPr>
            </w:pPr>
            <w:r w:rsidRPr="00546060">
              <w:rPr>
                <w:rFonts w:cstheme="minorHAnsi"/>
                <w:sz w:val="20"/>
              </w:rPr>
              <w:t>Continue to u</w:t>
            </w:r>
            <w:r w:rsidR="00B87A70" w:rsidRPr="00546060">
              <w:rPr>
                <w:rFonts w:cstheme="minorHAnsi"/>
                <w:sz w:val="20"/>
              </w:rPr>
              <w:t xml:space="preserve">se Teams meetings rather than face-to-face </w:t>
            </w:r>
            <w:r w:rsidRPr="00546060">
              <w:rPr>
                <w:rFonts w:cstheme="minorHAnsi"/>
                <w:sz w:val="20"/>
              </w:rPr>
              <w:t>for staff meetings and any large gatherings.</w:t>
            </w:r>
          </w:p>
          <w:p w14:paraId="24F9C907" w14:textId="77777777" w:rsidR="00C62165" w:rsidRPr="00BC1FD8" w:rsidRDefault="00C62165" w:rsidP="00D177E9">
            <w:pPr>
              <w:pStyle w:val="Header"/>
              <w:ind w:left="360"/>
              <w:rPr>
                <w:rFonts w:cstheme="minorHAnsi"/>
                <w:i/>
                <w:iCs/>
                <w:color w:val="FF0000"/>
                <w:sz w:val="20"/>
              </w:rPr>
            </w:pPr>
          </w:p>
        </w:tc>
        <w:tc>
          <w:tcPr>
            <w:tcW w:w="1104" w:type="dxa"/>
          </w:tcPr>
          <w:p w14:paraId="1DA1D3A2" w14:textId="2B351F45" w:rsidR="00C62165" w:rsidRPr="00BC1FD8" w:rsidRDefault="008C116D" w:rsidP="00D177E9">
            <w:pPr>
              <w:jc w:val="center"/>
              <w:rPr>
                <w:rFonts w:cstheme="minorHAnsi"/>
              </w:rPr>
            </w:pPr>
            <w:r>
              <w:rPr>
                <w:rFonts w:cstheme="minorHAnsi"/>
              </w:rPr>
              <w:t>Low</w:t>
            </w:r>
          </w:p>
        </w:tc>
      </w:tr>
      <w:tr w:rsidR="00C62165" w:rsidRPr="00BC1FD8" w14:paraId="7DC82BC7" w14:textId="77777777" w:rsidTr="00546060">
        <w:trPr>
          <w:cantSplit/>
          <w:jc w:val="center"/>
        </w:trPr>
        <w:tc>
          <w:tcPr>
            <w:tcW w:w="2122" w:type="dxa"/>
          </w:tcPr>
          <w:p w14:paraId="1FAA977B"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 xml:space="preserve">Staff Wellbeing </w:t>
            </w:r>
          </w:p>
        </w:tc>
        <w:tc>
          <w:tcPr>
            <w:tcW w:w="1282" w:type="dxa"/>
          </w:tcPr>
          <w:p w14:paraId="6E82143C" w14:textId="77777777" w:rsidR="00C62165" w:rsidRPr="00BC1FD8" w:rsidRDefault="00C62165" w:rsidP="00D177E9">
            <w:pPr>
              <w:jc w:val="center"/>
              <w:rPr>
                <w:rFonts w:cstheme="minorHAnsi"/>
                <w:sz w:val="20"/>
              </w:rPr>
            </w:pPr>
            <w:r w:rsidRPr="00BC1FD8">
              <w:rPr>
                <w:rFonts w:cstheme="minorHAnsi"/>
                <w:sz w:val="20"/>
              </w:rPr>
              <w:t>Staff</w:t>
            </w:r>
          </w:p>
        </w:tc>
        <w:tc>
          <w:tcPr>
            <w:tcW w:w="995" w:type="dxa"/>
          </w:tcPr>
          <w:p w14:paraId="0F4F37BD" w14:textId="744588EB" w:rsidR="00C62165" w:rsidRPr="00BC1FD8" w:rsidRDefault="008C116D" w:rsidP="00D177E9">
            <w:pPr>
              <w:jc w:val="center"/>
              <w:rPr>
                <w:rFonts w:cstheme="minorHAnsi"/>
                <w:sz w:val="20"/>
              </w:rPr>
            </w:pPr>
            <w:r>
              <w:rPr>
                <w:rFonts w:cstheme="minorHAnsi"/>
                <w:sz w:val="20"/>
              </w:rPr>
              <w:t>Medium</w:t>
            </w:r>
          </w:p>
        </w:tc>
        <w:tc>
          <w:tcPr>
            <w:tcW w:w="4678" w:type="dxa"/>
          </w:tcPr>
          <w:p w14:paraId="6D19FD89"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SLT discuss with staff specific concerns and how to make them feel safe.</w:t>
            </w:r>
          </w:p>
          <w:p w14:paraId="19207399"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 xml:space="preserve">Staff encouraged to continue to have conversations on concerns when they are working and if necessary, action will be taken </w:t>
            </w:r>
          </w:p>
          <w:p w14:paraId="0CFF6DC1"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 xml:space="preserve">Provision of online resources via </w:t>
            </w:r>
            <w:proofErr w:type="spellStart"/>
            <w:r w:rsidRPr="00BC1FD8">
              <w:rPr>
                <w:rFonts w:cstheme="minorHAnsi"/>
                <w:sz w:val="20"/>
              </w:rPr>
              <w:t>MyCognita</w:t>
            </w:r>
            <w:proofErr w:type="spellEnd"/>
            <w:r w:rsidRPr="00BC1FD8">
              <w:rPr>
                <w:rFonts w:cstheme="minorHAnsi"/>
                <w:sz w:val="20"/>
              </w:rPr>
              <w:t xml:space="preserve"> to support staff wellbeing. Staff have employee helpline resource available via Care First.</w:t>
            </w:r>
          </w:p>
        </w:tc>
        <w:tc>
          <w:tcPr>
            <w:tcW w:w="983" w:type="dxa"/>
          </w:tcPr>
          <w:p w14:paraId="3E224F4B" w14:textId="77777777" w:rsidR="00C62165" w:rsidRPr="00BC1FD8" w:rsidRDefault="00C62165" w:rsidP="00D177E9">
            <w:pPr>
              <w:jc w:val="center"/>
              <w:rPr>
                <w:rFonts w:cstheme="minorHAnsi"/>
                <w:sz w:val="20"/>
              </w:rPr>
            </w:pPr>
          </w:p>
        </w:tc>
        <w:tc>
          <w:tcPr>
            <w:tcW w:w="1417" w:type="dxa"/>
          </w:tcPr>
          <w:p w14:paraId="4548C357" w14:textId="77777777" w:rsidR="00C62165" w:rsidRPr="00BC1FD8" w:rsidRDefault="00C62165" w:rsidP="00D177E9">
            <w:pPr>
              <w:jc w:val="center"/>
              <w:rPr>
                <w:rFonts w:cstheme="minorHAnsi"/>
                <w:sz w:val="20"/>
              </w:rPr>
            </w:pPr>
          </w:p>
        </w:tc>
        <w:tc>
          <w:tcPr>
            <w:tcW w:w="2812" w:type="dxa"/>
          </w:tcPr>
          <w:p w14:paraId="33248C8A" w14:textId="04AB6204" w:rsidR="00C62165" w:rsidRPr="00546060" w:rsidRDefault="00C62165" w:rsidP="00CC0A44">
            <w:pPr>
              <w:pStyle w:val="Header"/>
              <w:numPr>
                <w:ilvl w:val="0"/>
                <w:numId w:val="29"/>
              </w:numPr>
              <w:tabs>
                <w:tab w:val="clear" w:pos="4513"/>
                <w:tab w:val="clear" w:pos="9026"/>
              </w:tabs>
              <w:rPr>
                <w:rFonts w:cstheme="minorHAnsi"/>
                <w:sz w:val="20"/>
              </w:rPr>
            </w:pPr>
            <w:r w:rsidRPr="00546060">
              <w:rPr>
                <w:rFonts w:cstheme="minorHAnsi"/>
                <w:sz w:val="20"/>
              </w:rPr>
              <w:t xml:space="preserve">Visible measures in place to ensure staff concerns are heard and </w:t>
            </w:r>
            <w:r w:rsidR="00662BC7" w:rsidRPr="00546060">
              <w:rPr>
                <w:rFonts w:cstheme="minorHAnsi"/>
                <w:sz w:val="20"/>
              </w:rPr>
              <w:t>supported</w:t>
            </w:r>
            <w:r w:rsidRPr="00546060">
              <w:rPr>
                <w:rFonts w:cstheme="minorHAnsi"/>
                <w:sz w:val="20"/>
              </w:rPr>
              <w:t>.</w:t>
            </w:r>
          </w:p>
          <w:p w14:paraId="137ACB4E" w14:textId="62C82446" w:rsidR="00CC0A44" w:rsidRPr="00BC1FD8" w:rsidRDefault="00CC0A44" w:rsidP="002C74FB">
            <w:pPr>
              <w:pStyle w:val="Header"/>
              <w:tabs>
                <w:tab w:val="clear" w:pos="4513"/>
                <w:tab w:val="clear" w:pos="9026"/>
              </w:tabs>
              <w:ind w:left="284"/>
              <w:rPr>
                <w:rFonts w:cstheme="minorHAnsi"/>
                <w:i/>
                <w:iCs/>
                <w:color w:val="FF0000"/>
                <w:sz w:val="20"/>
              </w:rPr>
            </w:pPr>
          </w:p>
        </w:tc>
        <w:tc>
          <w:tcPr>
            <w:tcW w:w="1104" w:type="dxa"/>
          </w:tcPr>
          <w:p w14:paraId="68D63BFC" w14:textId="45B35C9E" w:rsidR="00C62165" w:rsidRPr="00BC1FD8" w:rsidRDefault="008C116D" w:rsidP="00D177E9">
            <w:pPr>
              <w:jc w:val="center"/>
              <w:rPr>
                <w:rFonts w:cstheme="minorHAnsi"/>
              </w:rPr>
            </w:pPr>
            <w:r>
              <w:rPr>
                <w:rFonts w:cstheme="minorHAnsi"/>
              </w:rPr>
              <w:t>Low</w:t>
            </w:r>
          </w:p>
        </w:tc>
      </w:tr>
      <w:tr w:rsidR="00C62165" w:rsidRPr="00BC1FD8" w14:paraId="0E9E424A" w14:textId="77777777" w:rsidTr="00546060">
        <w:trPr>
          <w:cantSplit/>
          <w:jc w:val="center"/>
        </w:trPr>
        <w:tc>
          <w:tcPr>
            <w:tcW w:w="2122" w:type="dxa"/>
          </w:tcPr>
          <w:p w14:paraId="03446D74"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t>Dining Areas</w:t>
            </w:r>
          </w:p>
        </w:tc>
        <w:tc>
          <w:tcPr>
            <w:tcW w:w="1282" w:type="dxa"/>
          </w:tcPr>
          <w:p w14:paraId="7327ADDD" w14:textId="0730A7F0" w:rsidR="00C62165" w:rsidRPr="00BC1FD8" w:rsidRDefault="00D827DD" w:rsidP="00D177E9">
            <w:pPr>
              <w:jc w:val="center"/>
              <w:rPr>
                <w:rFonts w:cstheme="minorHAnsi"/>
                <w:sz w:val="20"/>
              </w:rPr>
            </w:pPr>
            <w:r>
              <w:rPr>
                <w:rFonts w:cstheme="minorHAnsi"/>
                <w:sz w:val="20"/>
              </w:rPr>
              <w:t>Students</w:t>
            </w:r>
          </w:p>
          <w:p w14:paraId="5445F65D" w14:textId="77777777" w:rsidR="00C62165" w:rsidRPr="00BC1FD8" w:rsidRDefault="00C62165" w:rsidP="00D177E9">
            <w:pPr>
              <w:jc w:val="center"/>
              <w:rPr>
                <w:rFonts w:cstheme="minorHAnsi"/>
                <w:sz w:val="20"/>
              </w:rPr>
            </w:pPr>
            <w:r w:rsidRPr="00BC1FD8">
              <w:rPr>
                <w:rFonts w:cstheme="minorHAnsi"/>
                <w:sz w:val="20"/>
              </w:rPr>
              <w:t>Staff</w:t>
            </w:r>
          </w:p>
        </w:tc>
        <w:tc>
          <w:tcPr>
            <w:tcW w:w="995" w:type="dxa"/>
          </w:tcPr>
          <w:p w14:paraId="1B09411A" w14:textId="73A417C3" w:rsidR="00C62165" w:rsidRPr="00BC1FD8" w:rsidRDefault="008C116D" w:rsidP="00D177E9">
            <w:pPr>
              <w:jc w:val="center"/>
              <w:rPr>
                <w:rFonts w:cstheme="minorHAnsi"/>
                <w:sz w:val="20"/>
              </w:rPr>
            </w:pPr>
            <w:r>
              <w:rPr>
                <w:rFonts w:cstheme="minorHAnsi"/>
                <w:sz w:val="20"/>
              </w:rPr>
              <w:t>Low</w:t>
            </w:r>
          </w:p>
        </w:tc>
        <w:tc>
          <w:tcPr>
            <w:tcW w:w="4678" w:type="dxa"/>
          </w:tcPr>
          <w:p w14:paraId="4D134AD3" w14:textId="6079B650" w:rsidR="00C62165" w:rsidRPr="00BC1FD8" w:rsidRDefault="00D827DD" w:rsidP="00C62165">
            <w:pPr>
              <w:pStyle w:val="Header"/>
              <w:numPr>
                <w:ilvl w:val="0"/>
                <w:numId w:val="18"/>
              </w:numPr>
              <w:tabs>
                <w:tab w:val="clear" w:pos="4513"/>
                <w:tab w:val="clear" w:pos="9026"/>
                <w:tab w:val="left" w:pos="720"/>
                <w:tab w:val="center" w:pos="4153"/>
                <w:tab w:val="right" w:pos="8306"/>
              </w:tabs>
              <w:rPr>
                <w:rFonts w:cstheme="minorHAnsi"/>
                <w:sz w:val="20"/>
              </w:rPr>
            </w:pPr>
            <w:r>
              <w:rPr>
                <w:rFonts w:cstheme="minorHAnsi"/>
                <w:sz w:val="20"/>
              </w:rPr>
              <w:t>Students</w:t>
            </w:r>
            <w:r w:rsidR="00C62165" w:rsidRPr="00BC1FD8">
              <w:rPr>
                <w:rFonts w:cstheme="minorHAnsi"/>
                <w:sz w:val="20"/>
              </w:rPr>
              <w:t xml:space="preserve"> and staff encouraged to promote excellent personal hygiene prior to and following food consumption</w:t>
            </w:r>
          </w:p>
          <w:p w14:paraId="782A6C52" w14:textId="77777777" w:rsidR="00C62165" w:rsidRPr="00BC1FD8" w:rsidRDefault="00C62165" w:rsidP="00C62165">
            <w:pPr>
              <w:pStyle w:val="Header"/>
              <w:numPr>
                <w:ilvl w:val="0"/>
                <w:numId w:val="18"/>
              </w:numPr>
              <w:tabs>
                <w:tab w:val="clear" w:pos="4513"/>
                <w:tab w:val="clear" w:pos="9026"/>
                <w:tab w:val="left" w:pos="720"/>
                <w:tab w:val="center" w:pos="4153"/>
                <w:tab w:val="right" w:pos="8306"/>
              </w:tabs>
              <w:rPr>
                <w:rFonts w:cstheme="minorHAnsi"/>
                <w:sz w:val="20"/>
              </w:rPr>
            </w:pPr>
            <w:r w:rsidRPr="00BC1FD8">
              <w:rPr>
                <w:rFonts w:cstheme="minorHAnsi"/>
                <w:sz w:val="20"/>
              </w:rPr>
              <w:t xml:space="preserve">Regular routine cleaning regimes followed. </w:t>
            </w:r>
          </w:p>
          <w:p w14:paraId="0E8A86AB" w14:textId="77777777" w:rsidR="00C62165" w:rsidRPr="008C116D" w:rsidRDefault="00C62165" w:rsidP="00C62165">
            <w:pPr>
              <w:pStyle w:val="Header"/>
              <w:numPr>
                <w:ilvl w:val="0"/>
                <w:numId w:val="18"/>
              </w:numPr>
              <w:tabs>
                <w:tab w:val="clear" w:pos="4513"/>
                <w:tab w:val="clear" w:pos="9026"/>
                <w:tab w:val="left" w:pos="720"/>
                <w:tab w:val="center" w:pos="4153"/>
                <w:tab w:val="right" w:pos="8306"/>
              </w:tabs>
              <w:rPr>
                <w:rFonts w:cstheme="minorHAnsi"/>
                <w:sz w:val="20"/>
              </w:rPr>
            </w:pPr>
            <w:r w:rsidRPr="008C116D">
              <w:rPr>
                <w:rFonts w:cstheme="minorHAnsi"/>
                <w:sz w:val="20"/>
              </w:rPr>
              <w:t>Separate cloths and cleaning agents used for different areas.</w:t>
            </w:r>
          </w:p>
          <w:p w14:paraId="735D11C7" w14:textId="77777777" w:rsidR="00C62165" w:rsidRPr="00BC1FD8" w:rsidRDefault="00C62165" w:rsidP="00C62165">
            <w:pPr>
              <w:pStyle w:val="Header"/>
              <w:numPr>
                <w:ilvl w:val="0"/>
                <w:numId w:val="18"/>
              </w:numPr>
              <w:tabs>
                <w:tab w:val="clear" w:pos="4513"/>
                <w:tab w:val="clear" w:pos="9026"/>
                <w:tab w:val="left" w:pos="720"/>
                <w:tab w:val="center" w:pos="4153"/>
                <w:tab w:val="right" w:pos="8306"/>
              </w:tabs>
              <w:rPr>
                <w:rFonts w:cstheme="minorHAnsi"/>
                <w:sz w:val="20"/>
              </w:rPr>
            </w:pPr>
            <w:r w:rsidRPr="008C116D">
              <w:rPr>
                <w:rFonts w:cstheme="minorHAnsi"/>
                <w:sz w:val="20"/>
              </w:rPr>
              <w:t>Secure storage of cleaning</w:t>
            </w:r>
            <w:r w:rsidRPr="00BC1FD8">
              <w:rPr>
                <w:rFonts w:cstheme="minorHAnsi"/>
                <w:sz w:val="20"/>
              </w:rPr>
              <w:t xml:space="preserve"> equipment when not in use.</w:t>
            </w:r>
          </w:p>
          <w:p w14:paraId="54800052" w14:textId="12BE5CD3" w:rsidR="00C62165" w:rsidRPr="00BC1FD8" w:rsidRDefault="00C62165" w:rsidP="00C62165">
            <w:pPr>
              <w:pStyle w:val="Header"/>
              <w:numPr>
                <w:ilvl w:val="0"/>
                <w:numId w:val="18"/>
              </w:numPr>
              <w:tabs>
                <w:tab w:val="clear" w:pos="4513"/>
                <w:tab w:val="clear" w:pos="9026"/>
                <w:tab w:val="left" w:pos="720"/>
                <w:tab w:val="center" w:pos="4153"/>
                <w:tab w:val="right" w:pos="8306"/>
              </w:tabs>
              <w:rPr>
                <w:rFonts w:cstheme="minorHAnsi"/>
                <w:sz w:val="20"/>
              </w:rPr>
            </w:pPr>
            <w:r w:rsidRPr="00BC1FD8">
              <w:rPr>
                <w:rFonts w:cstheme="minorHAnsi"/>
                <w:sz w:val="20"/>
              </w:rPr>
              <w:t xml:space="preserve">Adequate time permitted between normal room use and dining requirements, to </w:t>
            </w:r>
            <w:r w:rsidR="008D2D30">
              <w:rPr>
                <w:rFonts w:cstheme="minorHAnsi"/>
                <w:sz w:val="20"/>
              </w:rPr>
              <w:t xml:space="preserve">provide </w:t>
            </w:r>
            <w:r w:rsidRPr="00BC1FD8">
              <w:rPr>
                <w:rFonts w:cstheme="minorHAnsi"/>
                <w:sz w:val="20"/>
              </w:rPr>
              <w:t>adequate/suitable cleaning regimes can be followed.</w:t>
            </w:r>
          </w:p>
          <w:p w14:paraId="4D991B89" w14:textId="77777777" w:rsidR="00C62165" w:rsidRPr="00BC1FD8" w:rsidRDefault="00C62165" w:rsidP="00C62165">
            <w:pPr>
              <w:pStyle w:val="Header"/>
              <w:numPr>
                <w:ilvl w:val="0"/>
                <w:numId w:val="18"/>
              </w:numPr>
              <w:tabs>
                <w:tab w:val="clear" w:pos="4513"/>
                <w:tab w:val="clear" w:pos="9026"/>
                <w:tab w:val="left" w:pos="720"/>
                <w:tab w:val="center" w:pos="4153"/>
                <w:tab w:val="right" w:pos="8306"/>
              </w:tabs>
              <w:rPr>
                <w:rFonts w:cstheme="minorHAnsi"/>
                <w:sz w:val="20"/>
              </w:rPr>
            </w:pPr>
            <w:r w:rsidRPr="00BC1FD8">
              <w:rPr>
                <w:rFonts w:cstheme="minorHAnsi"/>
                <w:sz w:val="20"/>
              </w:rPr>
              <w:t>Considerate disposal of waste and bins emptied regularly.</w:t>
            </w:r>
          </w:p>
        </w:tc>
        <w:tc>
          <w:tcPr>
            <w:tcW w:w="983" w:type="dxa"/>
          </w:tcPr>
          <w:p w14:paraId="05C23722" w14:textId="77777777" w:rsidR="00C62165" w:rsidRPr="00BC1FD8" w:rsidRDefault="00C62165" w:rsidP="00D177E9">
            <w:pPr>
              <w:jc w:val="center"/>
              <w:rPr>
                <w:rFonts w:cstheme="minorHAnsi"/>
                <w:sz w:val="20"/>
              </w:rPr>
            </w:pPr>
            <w:r w:rsidRPr="00BC1FD8">
              <w:rPr>
                <w:rFonts w:cstheme="minorHAnsi"/>
                <w:sz w:val="20"/>
              </w:rPr>
              <w:t>Y</w:t>
            </w:r>
          </w:p>
        </w:tc>
        <w:tc>
          <w:tcPr>
            <w:tcW w:w="1417" w:type="dxa"/>
          </w:tcPr>
          <w:p w14:paraId="06C9B719" w14:textId="77777777" w:rsidR="00C62165" w:rsidRPr="00BC1FD8" w:rsidRDefault="00C62165" w:rsidP="00D177E9">
            <w:pPr>
              <w:jc w:val="center"/>
              <w:rPr>
                <w:rFonts w:cstheme="minorHAnsi"/>
                <w:sz w:val="20"/>
              </w:rPr>
            </w:pPr>
            <w:r w:rsidRPr="00BC1FD8">
              <w:rPr>
                <w:rFonts w:cstheme="minorHAnsi"/>
                <w:sz w:val="20"/>
              </w:rPr>
              <w:t>Y</w:t>
            </w:r>
          </w:p>
        </w:tc>
        <w:tc>
          <w:tcPr>
            <w:tcW w:w="2812" w:type="dxa"/>
          </w:tcPr>
          <w:p w14:paraId="07F42BF5" w14:textId="233F0A8B" w:rsidR="000D3831" w:rsidRPr="00546060" w:rsidRDefault="001A2A30" w:rsidP="002C74FB">
            <w:pPr>
              <w:pStyle w:val="Header"/>
              <w:numPr>
                <w:ilvl w:val="0"/>
                <w:numId w:val="29"/>
              </w:numPr>
              <w:tabs>
                <w:tab w:val="clear" w:pos="4513"/>
                <w:tab w:val="clear" w:pos="9026"/>
              </w:tabs>
              <w:rPr>
                <w:rFonts w:cstheme="minorHAnsi"/>
                <w:sz w:val="20"/>
              </w:rPr>
            </w:pPr>
            <w:r w:rsidRPr="00546060">
              <w:rPr>
                <w:rFonts w:cstheme="minorHAnsi"/>
                <w:sz w:val="20"/>
              </w:rPr>
              <w:t xml:space="preserve"> No dining areas will be used for eating. </w:t>
            </w:r>
            <w:r w:rsidR="00B3497D" w:rsidRPr="00546060">
              <w:rPr>
                <w:rFonts w:cstheme="minorHAnsi"/>
                <w:sz w:val="20"/>
              </w:rPr>
              <w:t>Students to eat within classroom setting</w:t>
            </w:r>
          </w:p>
          <w:p w14:paraId="0381DFDA" w14:textId="53734392" w:rsidR="00C62165" w:rsidRPr="00546060" w:rsidRDefault="00C62165" w:rsidP="002C74FB">
            <w:pPr>
              <w:pStyle w:val="Header"/>
              <w:numPr>
                <w:ilvl w:val="0"/>
                <w:numId w:val="29"/>
              </w:numPr>
              <w:tabs>
                <w:tab w:val="clear" w:pos="4513"/>
                <w:tab w:val="clear" w:pos="9026"/>
              </w:tabs>
              <w:rPr>
                <w:rFonts w:cstheme="minorHAnsi"/>
                <w:sz w:val="20"/>
              </w:rPr>
            </w:pPr>
            <w:r w:rsidRPr="00546060">
              <w:rPr>
                <w:rFonts w:cstheme="minorHAnsi"/>
                <w:sz w:val="20"/>
              </w:rPr>
              <w:t>Parents and Staff requested to bring in packed lunches</w:t>
            </w:r>
          </w:p>
          <w:p w14:paraId="391096F1" w14:textId="77777777" w:rsidR="00C62165" w:rsidRPr="00546060" w:rsidRDefault="00C62165" w:rsidP="002C74FB">
            <w:pPr>
              <w:pStyle w:val="Header"/>
              <w:numPr>
                <w:ilvl w:val="0"/>
                <w:numId w:val="29"/>
              </w:numPr>
              <w:tabs>
                <w:tab w:val="clear" w:pos="4513"/>
                <w:tab w:val="clear" w:pos="9026"/>
              </w:tabs>
              <w:rPr>
                <w:rFonts w:cstheme="minorHAnsi"/>
                <w:sz w:val="20"/>
              </w:rPr>
            </w:pPr>
            <w:r w:rsidRPr="00546060">
              <w:rPr>
                <w:rFonts w:cstheme="minorHAnsi"/>
                <w:sz w:val="20"/>
              </w:rPr>
              <w:t xml:space="preserve">Communicated by welcome back </w:t>
            </w:r>
            <w:r w:rsidR="002C74FB" w:rsidRPr="00546060">
              <w:rPr>
                <w:rFonts w:cstheme="minorHAnsi"/>
                <w:sz w:val="20"/>
              </w:rPr>
              <w:t>letter</w:t>
            </w:r>
            <w:r w:rsidRPr="00546060">
              <w:rPr>
                <w:rFonts w:cstheme="minorHAnsi"/>
                <w:sz w:val="20"/>
              </w:rPr>
              <w:t xml:space="preserve"> and </w:t>
            </w:r>
            <w:r w:rsidR="008C0E29" w:rsidRPr="00546060">
              <w:rPr>
                <w:rFonts w:cstheme="minorHAnsi"/>
                <w:sz w:val="20"/>
              </w:rPr>
              <w:t>notices on site.</w:t>
            </w:r>
          </w:p>
          <w:p w14:paraId="3579A9B0" w14:textId="77777777" w:rsidR="00C62ED3" w:rsidRPr="00546060" w:rsidRDefault="00C62ED3" w:rsidP="002C74FB">
            <w:pPr>
              <w:pStyle w:val="Header"/>
              <w:numPr>
                <w:ilvl w:val="0"/>
                <w:numId w:val="29"/>
              </w:numPr>
              <w:tabs>
                <w:tab w:val="clear" w:pos="4513"/>
                <w:tab w:val="clear" w:pos="9026"/>
              </w:tabs>
              <w:rPr>
                <w:rFonts w:cstheme="minorHAnsi"/>
                <w:sz w:val="20"/>
              </w:rPr>
            </w:pPr>
            <w:r w:rsidRPr="00546060">
              <w:rPr>
                <w:rFonts w:cstheme="minorHAnsi"/>
                <w:sz w:val="20"/>
              </w:rPr>
              <w:t>Additional day time cleaning</w:t>
            </w:r>
            <w:r w:rsidR="003D2015" w:rsidRPr="00546060">
              <w:rPr>
                <w:rFonts w:cstheme="minorHAnsi"/>
                <w:sz w:val="20"/>
              </w:rPr>
              <w:t xml:space="preserve"> in place</w:t>
            </w:r>
          </w:p>
          <w:p w14:paraId="2875504A" w14:textId="1B8B43FB" w:rsidR="00662BC7" w:rsidRPr="00546060" w:rsidRDefault="00662BC7" w:rsidP="002C74FB">
            <w:pPr>
              <w:pStyle w:val="Header"/>
              <w:numPr>
                <w:ilvl w:val="0"/>
                <w:numId w:val="29"/>
              </w:numPr>
              <w:tabs>
                <w:tab w:val="clear" w:pos="4513"/>
                <w:tab w:val="clear" w:pos="9026"/>
              </w:tabs>
              <w:rPr>
                <w:rFonts w:cstheme="minorHAnsi"/>
                <w:i/>
                <w:iCs/>
                <w:sz w:val="20"/>
              </w:rPr>
            </w:pPr>
            <w:r w:rsidRPr="00546060">
              <w:rPr>
                <w:rFonts w:cstheme="minorHAnsi"/>
                <w:sz w:val="20"/>
              </w:rPr>
              <w:t xml:space="preserve">Allergy awareness </w:t>
            </w:r>
            <w:r w:rsidR="00A74D9B" w:rsidRPr="00546060">
              <w:rPr>
                <w:rFonts w:cstheme="minorHAnsi"/>
                <w:sz w:val="20"/>
              </w:rPr>
              <w:t>publicised and monitored</w:t>
            </w:r>
          </w:p>
        </w:tc>
        <w:tc>
          <w:tcPr>
            <w:tcW w:w="1104" w:type="dxa"/>
          </w:tcPr>
          <w:p w14:paraId="3795F329" w14:textId="7D17CCC0" w:rsidR="00C62165" w:rsidRPr="00BC1FD8" w:rsidRDefault="008C116D" w:rsidP="00D177E9">
            <w:pPr>
              <w:jc w:val="center"/>
              <w:rPr>
                <w:rFonts w:cstheme="minorHAnsi"/>
              </w:rPr>
            </w:pPr>
            <w:r>
              <w:rPr>
                <w:rFonts w:cstheme="minorHAnsi"/>
              </w:rPr>
              <w:t>Low</w:t>
            </w:r>
          </w:p>
        </w:tc>
      </w:tr>
      <w:tr w:rsidR="00C62165" w:rsidRPr="00BC1FD8" w14:paraId="68A9EF55" w14:textId="77777777" w:rsidTr="00546060">
        <w:trPr>
          <w:cantSplit/>
          <w:jc w:val="center"/>
        </w:trPr>
        <w:tc>
          <w:tcPr>
            <w:tcW w:w="2122" w:type="dxa"/>
          </w:tcPr>
          <w:p w14:paraId="6861D4EA" w14:textId="77777777" w:rsidR="00C62165" w:rsidRPr="00BC1FD8" w:rsidRDefault="00C62165" w:rsidP="00D177E9">
            <w:pPr>
              <w:pStyle w:val="BodyText"/>
              <w:rPr>
                <w:rFonts w:asciiTheme="minorHAnsi" w:hAnsiTheme="minorHAnsi" w:cstheme="minorHAnsi"/>
                <w:b/>
                <w:bCs/>
                <w:sz w:val="20"/>
              </w:rPr>
            </w:pPr>
            <w:r w:rsidRPr="00BC1FD8">
              <w:rPr>
                <w:rFonts w:asciiTheme="minorHAnsi" w:hAnsiTheme="minorHAnsi" w:cstheme="minorHAnsi"/>
                <w:b/>
                <w:bCs/>
                <w:sz w:val="20"/>
              </w:rPr>
              <w:lastRenderedPageBreak/>
              <w:t xml:space="preserve">Information Sharing </w:t>
            </w:r>
          </w:p>
        </w:tc>
        <w:tc>
          <w:tcPr>
            <w:tcW w:w="1282" w:type="dxa"/>
          </w:tcPr>
          <w:p w14:paraId="0C321284" w14:textId="0B792A78" w:rsidR="00C62165" w:rsidRPr="00BC1FD8" w:rsidRDefault="00D827DD" w:rsidP="00D177E9">
            <w:pPr>
              <w:jc w:val="center"/>
              <w:rPr>
                <w:rFonts w:cstheme="minorHAnsi"/>
                <w:sz w:val="20"/>
              </w:rPr>
            </w:pPr>
            <w:r>
              <w:rPr>
                <w:rFonts w:cstheme="minorHAnsi"/>
                <w:sz w:val="20"/>
              </w:rPr>
              <w:t>Students</w:t>
            </w:r>
          </w:p>
          <w:p w14:paraId="77FD0EF1" w14:textId="77777777" w:rsidR="00C62165" w:rsidRPr="00BC1FD8" w:rsidRDefault="00C62165" w:rsidP="00D177E9">
            <w:pPr>
              <w:jc w:val="center"/>
              <w:rPr>
                <w:rFonts w:cstheme="minorHAnsi"/>
                <w:sz w:val="20"/>
              </w:rPr>
            </w:pPr>
            <w:r w:rsidRPr="00BC1FD8">
              <w:rPr>
                <w:rFonts w:cstheme="minorHAnsi"/>
                <w:sz w:val="20"/>
              </w:rPr>
              <w:t>Staff</w:t>
            </w:r>
          </w:p>
          <w:p w14:paraId="42332E35" w14:textId="77777777" w:rsidR="00C62165" w:rsidRPr="00BC1FD8" w:rsidRDefault="00C62165" w:rsidP="00D177E9">
            <w:pPr>
              <w:jc w:val="center"/>
              <w:rPr>
                <w:rFonts w:cstheme="minorHAnsi"/>
                <w:sz w:val="20"/>
              </w:rPr>
            </w:pPr>
            <w:r w:rsidRPr="00BC1FD8">
              <w:rPr>
                <w:rFonts w:cstheme="minorHAnsi"/>
                <w:sz w:val="20"/>
              </w:rPr>
              <w:t>Contractors</w:t>
            </w:r>
          </w:p>
        </w:tc>
        <w:tc>
          <w:tcPr>
            <w:tcW w:w="995" w:type="dxa"/>
          </w:tcPr>
          <w:p w14:paraId="40808E6E" w14:textId="0CE940BF" w:rsidR="00C62165" w:rsidRPr="00BC1FD8" w:rsidRDefault="008C116D" w:rsidP="00D177E9">
            <w:pPr>
              <w:jc w:val="center"/>
              <w:rPr>
                <w:rFonts w:cstheme="minorHAnsi"/>
                <w:sz w:val="20"/>
              </w:rPr>
            </w:pPr>
            <w:r>
              <w:rPr>
                <w:rFonts w:cstheme="minorHAnsi"/>
                <w:sz w:val="20"/>
              </w:rPr>
              <w:t>Low</w:t>
            </w:r>
          </w:p>
        </w:tc>
        <w:tc>
          <w:tcPr>
            <w:tcW w:w="4678" w:type="dxa"/>
          </w:tcPr>
          <w:p w14:paraId="1EE4F05F"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Reinforcement of information and guidance at regular staff meetings.</w:t>
            </w:r>
          </w:p>
          <w:p w14:paraId="4FE64141" w14:textId="77777777" w:rsidR="00C62165" w:rsidRPr="008C116D" w:rsidRDefault="00C62165" w:rsidP="00C62165">
            <w:pPr>
              <w:pStyle w:val="Header"/>
              <w:numPr>
                <w:ilvl w:val="0"/>
                <w:numId w:val="18"/>
              </w:numPr>
              <w:tabs>
                <w:tab w:val="clear" w:pos="4513"/>
                <w:tab w:val="clear" w:pos="9026"/>
              </w:tabs>
              <w:rPr>
                <w:rFonts w:cstheme="minorHAnsi"/>
                <w:sz w:val="20"/>
              </w:rPr>
            </w:pPr>
            <w:r w:rsidRPr="008C116D">
              <w:rPr>
                <w:rFonts w:cstheme="minorHAnsi"/>
                <w:sz w:val="20"/>
              </w:rPr>
              <w:t>Information sharing undertaken with all third parties and contractors, to ensure alignment of any overlapping areas.</w:t>
            </w:r>
          </w:p>
          <w:p w14:paraId="4F624529" w14:textId="77777777" w:rsidR="00C62165" w:rsidRPr="00BC1FD8" w:rsidRDefault="00C62165" w:rsidP="00C62165">
            <w:pPr>
              <w:pStyle w:val="Header"/>
              <w:numPr>
                <w:ilvl w:val="0"/>
                <w:numId w:val="18"/>
              </w:numPr>
              <w:tabs>
                <w:tab w:val="clear" w:pos="4513"/>
                <w:tab w:val="clear" w:pos="9026"/>
              </w:tabs>
              <w:rPr>
                <w:rFonts w:cstheme="minorHAnsi"/>
                <w:sz w:val="20"/>
              </w:rPr>
            </w:pPr>
            <w:r w:rsidRPr="008C116D">
              <w:rPr>
                <w:rFonts w:cstheme="minorHAnsi"/>
                <w:sz w:val="20"/>
              </w:rPr>
              <w:t>Any training required to support staff</w:t>
            </w:r>
            <w:r w:rsidRPr="00BC1FD8">
              <w:rPr>
                <w:rFonts w:cstheme="minorHAnsi"/>
                <w:sz w:val="20"/>
              </w:rPr>
              <w:t xml:space="preserve"> has been provided.</w:t>
            </w:r>
          </w:p>
          <w:p w14:paraId="08041AFA" w14:textId="5CF5591F"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 xml:space="preserve">Staff to report to </w:t>
            </w:r>
            <w:r w:rsidR="00D60D3D">
              <w:rPr>
                <w:rFonts w:cstheme="minorHAnsi"/>
                <w:sz w:val="20"/>
              </w:rPr>
              <w:t>Business Manager (</w:t>
            </w:r>
            <w:r w:rsidRPr="00BC1FD8">
              <w:rPr>
                <w:rFonts w:cstheme="minorHAnsi"/>
                <w:sz w:val="20"/>
              </w:rPr>
              <w:t>H&amp;S coordinator of any concerns</w:t>
            </w:r>
            <w:r w:rsidR="00D60D3D">
              <w:rPr>
                <w:rFonts w:cstheme="minorHAnsi"/>
                <w:sz w:val="20"/>
              </w:rPr>
              <w:t>)</w:t>
            </w:r>
            <w:r w:rsidRPr="00BC1FD8">
              <w:rPr>
                <w:rFonts w:cstheme="minorHAnsi"/>
                <w:sz w:val="20"/>
              </w:rPr>
              <w:t>.</w:t>
            </w:r>
          </w:p>
          <w:p w14:paraId="208B9D92"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RA reviewed regularly to adapt to change in plans for working safely to reflect government guidance or significant changes and communicated to all.</w:t>
            </w:r>
          </w:p>
          <w:p w14:paraId="2728BF16" w14:textId="77777777" w:rsidR="00C62165" w:rsidRPr="00BC1FD8" w:rsidRDefault="00C62165" w:rsidP="00C62165">
            <w:pPr>
              <w:pStyle w:val="Header"/>
              <w:numPr>
                <w:ilvl w:val="0"/>
                <w:numId w:val="18"/>
              </w:numPr>
              <w:tabs>
                <w:tab w:val="clear" w:pos="4513"/>
                <w:tab w:val="clear" w:pos="9026"/>
              </w:tabs>
              <w:rPr>
                <w:rFonts w:cstheme="minorHAnsi"/>
                <w:sz w:val="20"/>
              </w:rPr>
            </w:pPr>
            <w:r w:rsidRPr="00BC1FD8">
              <w:rPr>
                <w:rFonts w:cstheme="minorHAnsi"/>
                <w:sz w:val="20"/>
              </w:rPr>
              <w:t>Regular reviews by SLT to ensure measures being followed.</w:t>
            </w:r>
          </w:p>
        </w:tc>
        <w:tc>
          <w:tcPr>
            <w:tcW w:w="983" w:type="dxa"/>
          </w:tcPr>
          <w:p w14:paraId="613768AF" w14:textId="77777777" w:rsidR="00C62165" w:rsidRPr="00BC1FD8" w:rsidRDefault="00C62165" w:rsidP="00D177E9">
            <w:pPr>
              <w:jc w:val="center"/>
              <w:rPr>
                <w:rFonts w:cstheme="minorHAnsi"/>
                <w:sz w:val="20"/>
              </w:rPr>
            </w:pPr>
          </w:p>
        </w:tc>
        <w:tc>
          <w:tcPr>
            <w:tcW w:w="1417" w:type="dxa"/>
          </w:tcPr>
          <w:p w14:paraId="25B7FC89" w14:textId="77777777" w:rsidR="00C62165" w:rsidRPr="00BC1FD8" w:rsidRDefault="00C62165" w:rsidP="00D177E9">
            <w:pPr>
              <w:jc w:val="center"/>
              <w:rPr>
                <w:rFonts w:cstheme="minorHAnsi"/>
                <w:sz w:val="20"/>
              </w:rPr>
            </w:pPr>
          </w:p>
        </w:tc>
        <w:tc>
          <w:tcPr>
            <w:tcW w:w="2812" w:type="dxa"/>
          </w:tcPr>
          <w:p w14:paraId="3B421E3A" w14:textId="75B972A3" w:rsidR="007A7970" w:rsidRPr="00546060" w:rsidRDefault="00204580" w:rsidP="00546060">
            <w:pPr>
              <w:pStyle w:val="Header"/>
              <w:numPr>
                <w:ilvl w:val="0"/>
                <w:numId w:val="29"/>
              </w:numPr>
              <w:tabs>
                <w:tab w:val="clear" w:pos="4513"/>
                <w:tab w:val="clear" w:pos="9026"/>
              </w:tabs>
              <w:rPr>
                <w:rFonts w:cstheme="minorHAnsi"/>
                <w:sz w:val="20"/>
              </w:rPr>
            </w:pPr>
            <w:r w:rsidRPr="00546060">
              <w:rPr>
                <w:rFonts w:cstheme="minorHAnsi"/>
                <w:sz w:val="20"/>
              </w:rPr>
              <w:t>T</w:t>
            </w:r>
            <w:r w:rsidR="00C62165" w:rsidRPr="00546060">
              <w:rPr>
                <w:rFonts w:cstheme="minorHAnsi"/>
                <w:sz w:val="20"/>
              </w:rPr>
              <w:t>he School has shared this RA with all staff and 3rd party contractors, in addition to receiving any third party revised RA’s.</w:t>
            </w:r>
          </w:p>
          <w:p w14:paraId="7E7E9306" w14:textId="77777777" w:rsidR="00D60D3D" w:rsidRPr="00546060" w:rsidRDefault="00D60D3D" w:rsidP="00546060">
            <w:pPr>
              <w:pStyle w:val="Header"/>
              <w:tabs>
                <w:tab w:val="clear" w:pos="4513"/>
                <w:tab w:val="clear" w:pos="9026"/>
              </w:tabs>
              <w:ind w:left="284"/>
              <w:rPr>
                <w:rFonts w:cstheme="minorHAnsi"/>
                <w:sz w:val="20"/>
              </w:rPr>
            </w:pPr>
          </w:p>
          <w:p w14:paraId="5BD5E8C6" w14:textId="4458A01B" w:rsidR="00D60D3D" w:rsidRPr="00546060" w:rsidRDefault="00D60D3D" w:rsidP="00546060">
            <w:pPr>
              <w:pStyle w:val="Header"/>
              <w:numPr>
                <w:ilvl w:val="0"/>
                <w:numId w:val="29"/>
              </w:numPr>
              <w:tabs>
                <w:tab w:val="clear" w:pos="4513"/>
                <w:tab w:val="clear" w:pos="9026"/>
              </w:tabs>
              <w:rPr>
                <w:rFonts w:cstheme="minorHAnsi"/>
                <w:i/>
                <w:iCs/>
                <w:sz w:val="20"/>
              </w:rPr>
            </w:pPr>
            <w:r w:rsidRPr="00546060">
              <w:rPr>
                <w:rFonts w:cstheme="minorHAnsi"/>
                <w:sz w:val="20"/>
              </w:rPr>
              <w:t>Daily and weekly meetings with SLT/Staff to continually monitor, r</w:t>
            </w:r>
            <w:r w:rsidR="00C2034D" w:rsidRPr="00546060">
              <w:rPr>
                <w:rFonts w:cstheme="minorHAnsi"/>
                <w:sz w:val="20"/>
              </w:rPr>
              <w:t>e</w:t>
            </w:r>
            <w:r w:rsidRPr="00546060">
              <w:rPr>
                <w:rFonts w:cstheme="minorHAnsi"/>
                <w:sz w:val="20"/>
              </w:rPr>
              <w:t>flect and review to continuously adapt to updated advice</w:t>
            </w:r>
          </w:p>
        </w:tc>
        <w:tc>
          <w:tcPr>
            <w:tcW w:w="1104" w:type="dxa"/>
          </w:tcPr>
          <w:p w14:paraId="384FCE4B" w14:textId="6E864E88" w:rsidR="00C62165" w:rsidRPr="00BC1FD8" w:rsidRDefault="00C2034D" w:rsidP="00D177E9">
            <w:pPr>
              <w:jc w:val="center"/>
              <w:rPr>
                <w:rFonts w:cstheme="minorHAnsi"/>
              </w:rPr>
            </w:pPr>
            <w:r>
              <w:rPr>
                <w:rFonts w:cstheme="minorHAnsi"/>
              </w:rPr>
              <w:t>Low</w:t>
            </w:r>
          </w:p>
        </w:tc>
      </w:tr>
    </w:tbl>
    <w:p w14:paraId="5A4F72C8" w14:textId="77777777" w:rsidR="00C62165" w:rsidRPr="00BC1FD8" w:rsidRDefault="00C62165" w:rsidP="00C62165">
      <w:pPr>
        <w:rPr>
          <w:rFonts w:cstheme="minorHAnsi"/>
        </w:rPr>
      </w:pP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4788"/>
        <w:gridCol w:w="7356"/>
      </w:tblGrid>
      <w:tr w:rsidR="00C62165" w:rsidRPr="00BC1FD8" w14:paraId="760BF4BA" w14:textId="77777777" w:rsidTr="00D177E9">
        <w:trPr>
          <w:cantSplit/>
          <w:jc w:val="center"/>
        </w:trPr>
        <w:tc>
          <w:tcPr>
            <w:tcW w:w="15438" w:type="dxa"/>
            <w:gridSpan w:val="3"/>
          </w:tcPr>
          <w:p w14:paraId="34F359DE" w14:textId="77777777" w:rsidR="00C62165" w:rsidRPr="00BC1FD8" w:rsidRDefault="00C62165" w:rsidP="00D177E9">
            <w:pPr>
              <w:rPr>
                <w:rFonts w:cstheme="minorHAnsi"/>
                <w:b/>
              </w:rPr>
            </w:pPr>
            <w:r w:rsidRPr="00BC1FD8">
              <w:rPr>
                <w:rFonts w:cstheme="minorHAnsi"/>
              </w:rPr>
              <w:br w:type="page"/>
            </w:r>
            <w:r w:rsidRPr="00BC1FD8">
              <w:rPr>
                <w:rFonts w:cstheme="minorHAnsi"/>
                <w:b/>
              </w:rPr>
              <w:t>REVIEWS:</w:t>
            </w:r>
          </w:p>
          <w:p w14:paraId="76CB731C" w14:textId="77777777" w:rsidR="00C62165" w:rsidRPr="00BC1FD8" w:rsidRDefault="00C62165" w:rsidP="00D177E9">
            <w:pPr>
              <w:rPr>
                <w:rFonts w:cstheme="minorHAnsi"/>
                <w:b/>
              </w:rPr>
            </w:pPr>
          </w:p>
        </w:tc>
      </w:tr>
      <w:tr w:rsidR="00C62165" w:rsidRPr="00BC1FD8" w14:paraId="78005F69" w14:textId="77777777" w:rsidTr="00D177E9">
        <w:trPr>
          <w:cantSplit/>
          <w:jc w:val="center"/>
        </w:trPr>
        <w:tc>
          <w:tcPr>
            <w:tcW w:w="3294" w:type="dxa"/>
          </w:tcPr>
          <w:p w14:paraId="43B871A4" w14:textId="77777777" w:rsidR="00C62165" w:rsidRPr="00BC1FD8" w:rsidRDefault="00C62165" w:rsidP="00D177E9">
            <w:pPr>
              <w:rPr>
                <w:rFonts w:cstheme="minorHAnsi"/>
                <w:b/>
              </w:rPr>
            </w:pPr>
            <w:r w:rsidRPr="00BC1FD8">
              <w:rPr>
                <w:rFonts w:cstheme="minorHAnsi"/>
                <w:b/>
              </w:rPr>
              <w:t>DATE OF REVIEW:</w:t>
            </w:r>
          </w:p>
          <w:p w14:paraId="15EC73FA" w14:textId="2DE95914" w:rsidR="00C62165" w:rsidRPr="00BC1FD8" w:rsidRDefault="008C116D" w:rsidP="00D177E9">
            <w:pPr>
              <w:rPr>
                <w:rFonts w:cstheme="minorHAnsi"/>
                <w:b/>
              </w:rPr>
            </w:pPr>
            <w:r>
              <w:rPr>
                <w:rFonts w:cstheme="minorHAnsi"/>
                <w:b/>
              </w:rPr>
              <w:t>5</w:t>
            </w:r>
            <w:r w:rsidRPr="008C116D">
              <w:rPr>
                <w:rFonts w:cstheme="minorHAnsi"/>
                <w:b/>
                <w:vertAlign w:val="superscript"/>
              </w:rPr>
              <w:t>th</w:t>
            </w:r>
            <w:r>
              <w:rPr>
                <w:rFonts w:cstheme="minorHAnsi"/>
                <w:b/>
              </w:rPr>
              <w:t xml:space="preserve"> June 2020</w:t>
            </w:r>
          </w:p>
          <w:p w14:paraId="2B29F7AB" w14:textId="77777777" w:rsidR="00C62165" w:rsidRPr="00BC1FD8" w:rsidRDefault="00C62165" w:rsidP="00D177E9">
            <w:pPr>
              <w:rPr>
                <w:rFonts w:cstheme="minorHAnsi"/>
                <w:b/>
              </w:rPr>
            </w:pPr>
          </w:p>
        </w:tc>
        <w:tc>
          <w:tcPr>
            <w:tcW w:w="4788" w:type="dxa"/>
          </w:tcPr>
          <w:p w14:paraId="040F174B" w14:textId="77777777" w:rsidR="00C62165" w:rsidRPr="00BC1FD8" w:rsidRDefault="00C62165" w:rsidP="00D177E9">
            <w:pPr>
              <w:rPr>
                <w:rFonts w:cstheme="minorHAnsi"/>
                <w:b/>
              </w:rPr>
            </w:pPr>
            <w:r w:rsidRPr="00BC1FD8">
              <w:rPr>
                <w:rFonts w:cstheme="minorHAnsi"/>
                <w:b/>
              </w:rPr>
              <w:t>REVIEWED BY:</w:t>
            </w:r>
          </w:p>
          <w:p w14:paraId="51FD4640" w14:textId="1DAB066B" w:rsidR="00C62165" w:rsidRPr="00BC1FD8" w:rsidRDefault="008C116D" w:rsidP="00D177E9">
            <w:pPr>
              <w:pStyle w:val="Header"/>
              <w:rPr>
                <w:rFonts w:cstheme="minorHAnsi"/>
                <w:b/>
              </w:rPr>
            </w:pPr>
            <w:r>
              <w:rPr>
                <w:rFonts w:cstheme="minorHAnsi"/>
                <w:b/>
              </w:rPr>
              <w:t>SLT</w:t>
            </w:r>
          </w:p>
        </w:tc>
        <w:tc>
          <w:tcPr>
            <w:tcW w:w="7356" w:type="dxa"/>
          </w:tcPr>
          <w:p w14:paraId="7C7CF351" w14:textId="666FD252" w:rsidR="00C62165" w:rsidRPr="00BC1FD8" w:rsidRDefault="00C62165" w:rsidP="00D177E9">
            <w:pPr>
              <w:rPr>
                <w:rFonts w:cstheme="minorHAnsi"/>
                <w:b/>
              </w:rPr>
            </w:pPr>
            <w:r w:rsidRPr="00BC1FD8">
              <w:rPr>
                <w:rFonts w:cstheme="minorHAnsi"/>
                <w:b/>
              </w:rPr>
              <w:t>COMMENTS</w:t>
            </w:r>
            <w:r w:rsidR="007A7970">
              <w:rPr>
                <w:rFonts w:cstheme="minorHAnsi"/>
                <w:b/>
              </w:rPr>
              <w:t>:</w:t>
            </w:r>
          </w:p>
          <w:p w14:paraId="608F641C" w14:textId="77777777" w:rsidR="00C62165" w:rsidRPr="00BC1FD8" w:rsidRDefault="00C62165" w:rsidP="00D177E9">
            <w:pPr>
              <w:rPr>
                <w:rFonts w:cstheme="minorHAnsi"/>
                <w:b/>
                <w:color w:val="FF0000"/>
              </w:rPr>
            </w:pPr>
          </w:p>
        </w:tc>
      </w:tr>
      <w:tr w:rsidR="00C62165" w:rsidRPr="008231C0" w14:paraId="2C09860B" w14:textId="77777777" w:rsidTr="00D177E9">
        <w:trPr>
          <w:cantSplit/>
          <w:jc w:val="center"/>
        </w:trPr>
        <w:tc>
          <w:tcPr>
            <w:tcW w:w="3294" w:type="dxa"/>
          </w:tcPr>
          <w:p w14:paraId="415925CC" w14:textId="4521EF11" w:rsidR="00C62165" w:rsidRDefault="00C62165" w:rsidP="00D177E9">
            <w:pPr>
              <w:rPr>
                <w:rFonts w:cstheme="minorHAnsi"/>
                <w:b/>
              </w:rPr>
            </w:pPr>
            <w:r w:rsidRPr="00BC1FD8">
              <w:rPr>
                <w:rFonts w:cstheme="minorHAnsi"/>
                <w:b/>
              </w:rPr>
              <w:t>DATE OF REVIEW:</w:t>
            </w:r>
          </w:p>
          <w:p w14:paraId="41DD41DB" w14:textId="2B0906B9" w:rsidR="008C116D" w:rsidRPr="00BC1FD8" w:rsidRDefault="008C116D" w:rsidP="00D177E9">
            <w:pPr>
              <w:rPr>
                <w:rFonts w:cstheme="minorHAnsi"/>
                <w:b/>
              </w:rPr>
            </w:pPr>
            <w:r>
              <w:rPr>
                <w:rFonts w:cstheme="minorHAnsi"/>
                <w:b/>
              </w:rPr>
              <w:t>12</w:t>
            </w:r>
            <w:r w:rsidRPr="008C116D">
              <w:rPr>
                <w:rFonts w:cstheme="minorHAnsi"/>
                <w:b/>
                <w:vertAlign w:val="superscript"/>
              </w:rPr>
              <w:t>th</w:t>
            </w:r>
            <w:r>
              <w:rPr>
                <w:rFonts w:cstheme="minorHAnsi"/>
                <w:b/>
              </w:rPr>
              <w:t xml:space="preserve"> June 2020</w:t>
            </w:r>
          </w:p>
          <w:p w14:paraId="140BD742" w14:textId="77777777" w:rsidR="00C62165" w:rsidRPr="00BC1FD8" w:rsidRDefault="00C62165" w:rsidP="00D177E9">
            <w:pPr>
              <w:rPr>
                <w:rFonts w:cstheme="minorHAnsi"/>
                <w:b/>
              </w:rPr>
            </w:pPr>
          </w:p>
          <w:p w14:paraId="254DB1C8" w14:textId="77777777" w:rsidR="00C62165" w:rsidRPr="00BC1FD8" w:rsidRDefault="00C62165" w:rsidP="00D177E9">
            <w:pPr>
              <w:rPr>
                <w:rFonts w:cstheme="minorHAnsi"/>
                <w:b/>
              </w:rPr>
            </w:pPr>
          </w:p>
        </w:tc>
        <w:tc>
          <w:tcPr>
            <w:tcW w:w="4788" w:type="dxa"/>
          </w:tcPr>
          <w:p w14:paraId="66EBF709" w14:textId="77777777" w:rsidR="00C62165" w:rsidRDefault="00C62165" w:rsidP="00D177E9">
            <w:pPr>
              <w:rPr>
                <w:rFonts w:cstheme="minorHAnsi"/>
                <w:b/>
              </w:rPr>
            </w:pPr>
            <w:r w:rsidRPr="00BC1FD8">
              <w:rPr>
                <w:rFonts w:cstheme="minorHAnsi"/>
                <w:b/>
              </w:rPr>
              <w:t>REVIEWED BY:</w:t>
            </w:r>
          </w:p>
          <w:p w14:paraId="30A9FEFA" w14:textId="2F5A6248" w:rsidR="008C116D" w:rsidRPr="00BC1FD8" w:rsidRDefault="008C116D" w:rsidP="00D177E9">
            <w:pPr>
              <w:rPr>
                <w:rFonts w:cstheme="minorHAnsi"/>
                <w:b/>
              </w:rPr>
            </w:pPr>
            <w:r>
              <w:rPr>
                <w:rFonts w:cstheme="minorHAnsi"/>
                <w:b/>
              </w:rPr>
              <w:t>SLT</w:t>
            </w:r>
          </w:p>
        </w:tc>
        <w:tc>
          <w:tcPr>
            <w:tcW w:w="7356" w:type="dxa"/>
          </w:tcPr>
          <w:p w14:paraId="04A794F1" w14:textId="77777777" w:rsidR="00C62165" w:rsidRPr="008231C0" w:rsidRDefault="00C62165" w:rsidP="00D177E9">
            <w:pPr>
              <w:rPr>
                <w:rFonts w:cstheme="minorHAnsi"/>
              </w:rPr>
            </w:pPr>
            <w:r w:rsidRPr="00BC1FD8">
              <w:rPr>
                <w:rFonts w:cstheme="minorHAnsi"/>
                <w:b/>
              </w:rPr>
              <w:t>COMMENTS:</w:t>
            </w:r>
          </w:p>
        </w:tc>
      </w:tr>
    </w:tbl>
    <w:p w14:paraId="04681915" w14:textId="77777777" w:rsidR="00C62165" w:rsidRDefault="00C62165" w:rsidP="00C62165"/>
    <w:p w14:paraId="3AB4E1E4" w14:textId="6A7E10E4" w:rsidR="00041308" w:rsidRDefault="00041308" w:rsidP="00A34049">
      <w:pPr>
        <w:spacing w:after="0"/>
      </w:pPr>
    </w:p>
    <w:p w14:paraId="348254BE" w14:textId="06F9DF8F" w:rsidR="00041308" w:rsidRDefault="00041308" w:rsidP="00A34049">
      <w:pPr>
        <w:spacing w:after="0"/>
      </w:pPr>
    </w:p>
    <w:p w14:paraId="3B021EF5" w14:textId="77777777" w:rsidR="00041308" w:rsidRDefault="00041308" w:rsidP="00A34049">
      <w:pPr>
        <w:spacing w:after="0"/>
      </w:pPr>
    </w:p>
    <w:p w14:paraId="286743DA" w14:textId="77777777" w:rsidR="001F448B" w:rsidRPr="00BF01F3" w:rsidRDefault="001F448B" w:rsidP="001F448B">
      <w:pPr>
        <w:spacing w:after="0"/>
      </w:pPr>
    </w:p>
    <w:sectPr w:rsidR="001F448B" w:rsidRPr="00BF01F3" w:rsidSect="00394A5E">
      <w:headerReference w:type="default" r:id="rId15"/>
      <w:pgSz w:w="16839" w:h="11907" w:orient="landscape" w:code="9"/>
      <w:pgMar w:top="851" w:right="567" w:bottom="851" w:left="567"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3D750" w14:textId="77777777" w:rsidR="00C35949" w:rsidRDefault="00C35949">
      <w:pPr>
        <w:spacing w:after="0" w:line="240" w:lineRule="auto"/>
      </w:pPr>
      <w:r>
        <w:separator/>
      </w:r>
    </w:p>
  </w:endnote>
  <w:endnote w:type="continuationSeparator" w:id="0">
    <w:p w14:paraId="053D1A99" w14:textId="77777777" w:rsidR="00C35949" w:rsidRDefault="00C35949">
      <w:pPr>
        <w:spacing w:after="0" w:line="240" w:lineRule="auto"/>
      </w:pPr>
      <w:r>
        <w:continuationSeparator/>
      </w:r>
    </w:p>
  </w:endnote>
  <w:endnote w:type="continuationNotice" w:id="1">
    <w:p w14:paraId="5F937DCF" w14:textId="77777777" w:rsidR="00C35949" w:rsidRDefault="00C35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97AE0" w14:textId="77777777" w:rsidR="00C35949" w:rsidRDefault="00C35949">
      <w:pPr>
        <w:spacing w:after="0" w:line="240" w:lineRule="auto"/>
      </w:pPr>
      <w:r>
        <w:separator/>
      </w:r>
    </w:p>
  </w:footnote>
  <w:footnote w:type="continuationSeparator" w:id="0">
    <w:p w14:paraId="5BC3628D" w14:textId="77777777" w:rsidR="00C35949" w:rsidRDefault="00C35949">
      <w:pPr>
        <w:spacing w:after="0" w:line="240" w:lineRule="auto"/>
      </w:pPr>
      <w:r>
        <w:continuationSeparator/>
      </w:r>
    </w:p>
  </w:footnote>
  <w:footnote w:type="continuationNotice" w:id="1">
    <w:p w14:paraId="6FFA63FA" w14:textId="77777777" w:rsidR="00C35949" w:rsidRDefault="00C359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5AF1" w14:textId="77777777" w:rsidR="00546060" w:rsidRDefault="00546060">
    <w:pPr>
      <w:pStyle w:val="Header"/>
      <w:tabs>
        <w:tab w:val="clear" w:pos="4513"/>
        <w:tab w:val="clear" w:pos="9026"/>
        <w:tab w:val="left" w:pos="2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828"/>
    <w:multiLevelType w:val="hybridMultilevel"/>
    <w:tmpl w:val="88965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46D2"/>
    <w:multiLevelType w:val="hybridMultilevel"/>
    <w:tmpl w:val="D9226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527E4"/>
    <w:multiLevelType w:val="hybridMultilevel"/>
    <w:tmpl w:val="19C05D50"/>
    <w:lvl w:ilvl="0" w:tplc="F3E67706">
      <w:start w:val="1"/>
      <w:numFmt w:val="bullet"/>
      <w:lvlText w:val="?"/>
      <w:lvlJc w:val="left"/>
      <w:pPr>
        <w:ind w:left="360" w:hanging="360"/>
      </w:pPr>
      <w:rPr>
        <w:rFonts w:ascii="Abadi" w:hAnsi="Aba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201B4"/>
    <w:multiLevelType w:val="hybridMultilevel"/>
    <w:tmpl w:val="E50CB6C4"/>
    <w:lvl w:ilvl="0" w:tplc="F3E67706">
      <w:start w:val="1"/>
      <w:numFmt w:val="bullet"/>
      <w:lvlText w:val="?"/>
      <w:lvlJc w:val="left"/>
      <w:pPr>
        <w:ind w:left="360" w:hanging="360"/>
      </w:pPr>
      <w:rPr>
        <w:rFonts w:ascii="Abadi" w:hAnsi="Aba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9372A"/>
    <w:multiLevelType w:val="hybridMultilevel"/>
    <w:tmpl w:val="1644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B712E"/>
    <w:multiLevelType w:val="hybridMultilevel"/>
    <w:tmpl w:val="97E23D34"/>
    <w:lvl w:ilvl="0" w:tplc="1A2C6C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359A6"/>
    <w:multiLevelType w:val="hybridMultilevel"/>
    <w:tmpl w:val="D8665C3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695170"/>
    <w:multiLevelType w:val="hybridMultilevel"/>
    <w:tmpl w:val="F774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C2F7A"/>
    <w:multiLevelType w:val="hybridMultilevel"/>
    <w:tmpl w:val="D56AFF2E"/>
    <w:lvl w:ilvl="0" w:tplc="4A0074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A08C4"/>
    <w:multiLevelType w:val="hybridMultilevel"/>
    <w:tmpl w:val="D100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A55C4"/>
    <w:multiLevelType w:val="hybridMultilevel"/>
    <w:tmpl w:val="E7648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92FFB"/>
    <w:multiLevelType w:val="hybridMultilevel"/>
    <w:tmpl w:val="DEEE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45562"/>
    <w:multiLevelType w:val="hybridMultilevel"/>
    <w:tmpl w:val="9C00162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3D7D12"/>
    <w:multiLevelType w:val="hybridMultilevel"/>
    <w:tmpl w:val="BEAEA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7F3583"/>
    <w:multiLevelType w:val="hybridMultilevel"/>
    <w:tmpl w:val="803C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4256A"/>
    <w:multiLevelType w:val="hybridMultilevel"/>
    <w:tmpl w:val="87E4D1B2"/>
    <w:lvl w:ilvl="0" w:tplc="F3E67706">
      <w:start w:val="1"/>
      <w:numFmt w:val="bullet"/>
      <w:lvlText w:val="?"/>
      <w:lvlJc w:val="left"/>
      <w:pPr>
        <w:ind w:left="360" w:hanging="360"/>
      </w:pPr>
      <w:rPr>
        <w:rFonts w:ascii="Abadi" w:hAnsi="Aba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DD3645"/>
    <w:multiLevelType w:val="hybridMultilevel"/>
    <w:tmpl w:val="594E9792"/>
    <w:lvl w:ilvl="0" w:tplc="4DEA7200">
      <w:start w:val="1"/>
      <w:numFmt w:val="bullet"/>
      <w:lvlText w:val=""/>
      <w:lvlJc w:val="left"/>
      <w:pPr>
        <w:ind w:left="284" w:hanging="284"/>
      </w:pPr>
      <w:rPr>
        <w:rFonts w:ascii="Symbol" w:hAnsi="Symbol" w:hint="default"/>
      </w:rPr>
    </w:lvl>
    <w:lvl w:ilvl="1" w:tplc="AB289A22">
      <w:start w:val="1"/>
      <w:numFmt w:val="bullet"/>
      <w:lvlText w:val="o"/>
      <w:lvlJc w:val="left"/>
      <w:pPr>
        <w:ind w:left="567"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8553F"/>
    <w:multiLevelType w:val="hybridMultilevel"/>
    <w:tmpl w:val="809C84DA"/>
    <w:lvl w:ilvl="0" w:tplc="F3E67706">
      <w:start w:val="1"/>
      <w:numFmt w:val="bullet"/>
      <w:lvlText w:val="?"/>
      <w:lvlJc w:val="left"/>
      <w:pPr>
        <w:ind w:left="360" w:hanging="360"/>
      </w:pPr>
      <w:rPr>
        <w:rFonts w:ascii="Abadi" w:hAnsi="Aba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38010C"/>
    <w:multiLevelType w:val="hybridMultilevel"/>
    <w:tmpl w:val="B2FC1B76"/>
    <w:lvl w:ilvl="0" w:tplc="F3E67706">
      <w:start w:val="1"/>
      <w:numFmt w:val="bullet"/>
      <w:lvlText w:val="?"/>
      <w:lvlJc w:val="left"/>
      <w:pPr>
        <w:ind w:left="360" w:hanging="360"/>
      </w:pPr>
      <w:rPr>
        <w:rFonts w:ascii="Abadi" w:hAnsi="Aba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A56643"/>
    <w:multiLevelType w:val="hybridMultilevel"/>
    <w:tmpl w:val="FC40CA3C"/>
    <w:lvl w:ilvl="0" w:tplc="F3E67706">
      <w:start w:val="1"/>
      <w:numFmt w:val="bullet"/>
      <w:lvlText w:val="?"/>
      <w:lvlJc w:val="left"/>
      <w:pPr>
        <w:ind w:left="360" w:hanging="360"/>
      </w:pPr>
      <w:rPr>
        <w:rFonts w:ascii="Abadi" w:hAnsi="Aba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8821D7"/>
    <w:multiLevelType w:val="hybridMultilevel"/>
    <w:tmpl w:val="E4A0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A20C9"/>
    <w:multiLevelType w:val="hybridMultilevel"/>
    <w:tmpl w:val="F6D6373C"/>
    <w:lvl w:ilvl="0" w:tplc="C5A853F8">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12208"/>
    <w:multiLevelType w:val="hybridMultilevel"/>
    <w:tmpl w:val="2A82226C"/>
    <w:lvl w:ilvl="0" w:tplc="F3E67706">
      <w:start w:val="1"/>
      <w:numFmt w:val="bullet"/>
      <w:lvlText w:val="?"/>
      <w:lvlJc w:val="left"/>
      <w:pPr>
        <w:ind w:left="360" w:hanging="360"/>
      </w:pPr>
      <w:rPr>
        <w:rFonts w:ascii="Abadi" w:hAnsi="Aba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2256A0"/>
    <w:multiLevelType w:val="hybridMultilevel"/>
    <w:tmpl w:val="EBD84DA2"/>
    <w:lvl w:ilvl="0" w:tplc="F3E67706">
      <w:start w:val="1"/>
      <w:numFmt w:val="bullet"/>
      <w:lvlText w:val="?"/>
      <w:lvlJc w:val="left"/>
      <w:pPr>
        <w:ind w:left="360" w:hanging="360"/>
      </w:pPr>
      <w:rPr>
        <w:rFonts w:ascii="Abadi" w:hAnsi="Aba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4F796E"/>
    <w:multiLevelType w:val="hybridMultilevel"/>
    <w:tmpl w:val="81F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E2D08"/>
    <w:multiLevelType w:val="hybridMultilevel"/>
    <w:tmpl w:val="908E3F88"/>
    <w:lvl w:ilvl="0" w:tplc="4DEA7200">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CB19EE"/>
    <w:multiLevelType w:val="hybridMultilevel"/>
    <w:tmpl w:val="F75AF280"/>
    <w:lvl w:ilvl="0" w:tplc="F3E67706">
      <w:start w:val="1"/>
      <w:numFmt w:val="bullet"/>
      <w:lvlText w:val="?"/>
      <w:lvlJc w:val="left"/>
      <w:pPr>
        <w:ind w:left="360" w:hanging="360"/>
      </w:pPr>
      <w:rPr>
        <w:rFonts w:ascii="Abadi" w:hAnsi="Aba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952F75"/>
    <w:multiLevelType w:val="hybridMultilevel"/>
    <w:tmpl w:val="D5F83CFE"/>
    <w:lvl w:ilvl="0" w:tplc="F3E67706">
      <w:start w:val="1"/>
      <w:numFmt w:val="bullet"/>
      <w:lvlText w:val="?"/>
      <w:lvlJc w:val="left"/>
      <w:pPr>
        <w:ind w:left="360" w:hanging="360"/>
      </w:pPr>
      <w:rPr>
        <w:rFonts w:ascii="Abadi" w:hAnsi="Aba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F646AF"/>
    <w:multiLevelType w:val="hybridMultilevel"/>
    <w:tmpl w:val="BEA41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CE81F56"/>
    <w:multiLevelType w:val="hybridMultilevel"/>
    <w:tmpl w:val="C39E1870"/>
    <w:lvl w:ilvl="0" w:tplc="AB289A22">
      <w:start w:val="1"/>
      <w:numFmt w:val="bullet"/>
      <w:lvlText w:val="o"/>
      <w:lvlJc w:val="left"/>
      <w:pPr>
        <w:ind w:left="567" w:hanging="28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363D1E"/>
    <w:multiLevelType w:val="hybridMultilevel"/>
    <w:tmpl w:val="E6EC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9"/>
  </w:num>
  <w:num w:numId="4">
    <w:abstractNumId w:val="30"/>
  </w:num>
  <w:num w:numId="5">
    <w:abstractNumId w:val="8"/>
  </w:num>
  <w:num w:numId="6">
    <w:abstractNumId w:val="5"/>
  </w:num>
  <w:num w:numId="7">
    <w:abstractNumId w:val="1"/>
  </w:num>
  <w:num w:numId="8">
    <w:abstractNumId w:val="4"/>
  </w:num>
  <w:num w:numId="9">
    <w:abstractNumId w:val="24"/>
  </w:num>
  <w:num w:numId="10">
    <w:abstractNumId w:val="11"/>
  </w:num>
  <w:num w:numId="11">
    <w:abstractNumId w:val="7"/>
  </w:num>
  <w:num w:numId="12">
    <w:abstractNumId w:val="28"/>
  </w:num>
  <w:num w:numId="13">
    <w:abstractNumId w:val="14"/>
  </w:num>
  <w:num w:numId="14">
    <w:abstractNumId w:val="13"/>
  </w:num>
  <w:num w:numId="15">
    <w:abstractNumId w:val="19"/>
  </w:num>
  <w:num w:numId="16">
    <w:abstractNumId w:val="22"/>
  </w:num>
  <w:num w:numId="17">
    <w:abstractNumId w:val="6"/>
  </w:num>
  <w:num w:numId="18">
    <w:abstractNumId w:val="12"/>
  </w:num>
  <w:num w:numId="19">
    <w:abstractNumId w:val="27"/>
  </w:num>
  <w:num w:numId="20">
    <w:abstractNumId w:val="15"/>
  </w:num>
  <w:num w:numId="21">
    <w:abstractNumId w:val="2"/>
  </w:num>
  <w:num w:numId="22">
    <w:abstractNumId w:val="18"/>
  </w:num>
  <w:num w:numId="23">
    <w:abstractNumId w:val="23"/>
  </w:num>
  <w:num w:numId="24">
    <w:abstractNumId w:val="17"/>
  </w:num>
  <w:num w:numId="25">
    <w:abstractNumId w:val="26"/>
  </w:num>
  <w:num w:numId="26">
    <w:abstractNumId w:val="0"/>
  </w:num>
  <w:num w:numId="27">
    <w:abstractNumId w:val="3"/>
  </w:num>
  <w:num w:numId="28">
    <w:abstractNumId w:val="21"/>
  </w:num>
  <w:num w:numId="29">
    <w:abstractNumId w:val="25"/>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88"/>
    <w:rsid w:val="000003B5"/>
    <w:rsid w:val="00014DBE"/>
    <w:rsid w:val="00033BE0"/>
    <w:rsid w:val="00036DCB"/>
    <w:rsid w:val="00041308"/>
    <w:rsid w:val="00045D2E"/>
    <w:rsid w:val="00054961"/>
    <w:rsid w:val="00065C63"/>
    <w:rsid w:val="00080054"/>
    <w:rsid w:val="000855FD"/>
    <w:rsid w:val="00094A41"/>
    <w:rsid w:val="000967AE"/>
    <w:rsid w:val="000C3CDC"/>
    <w:rsid w:val="000C44B2"/>
    <w:rsid w:val="000D3831"/>
    <w:rsid w:val="000E1E8C"/>
    <w:rsid w:val="000E53C4"/>
    <w:rsid w:val="000F48D2"/>
    <w:rsid w:val="000F4A7A"/>
    <w:rsid w:val="00102F15"/>
    <w:rsid w:val="00103078"/>
    <w:rsid w:val="0012163E"/>
    <w:rsid w:val="00127B6E"/>
    <w:rsid w:val="001636C0"/>
    <w:rsid w:val="00165272"/>
    <w:rsid w:val="00184712"/>
    <w:rsid w:val="00187877"/>
    <w:rsid w:val="00191411"/>
    <w:rsid w:val="001A2A30"/>
    <w:rsid w:val="001A480F"/>
    <w:rsid w:val="001B261D"/>
    <w:rsid w:val="001C7494"/>
    <w:rsid w:val="001E2655"/>
    <w:rsid w:val="001F412F"/>
    <w:rsid w:val="001F448B"/>
    <w:rsid w:val="00202485"/>
    <w:rsid w:val="00202EB0"/>
    <w:rsid w:val="00204580"/>
    <w:rsid w:val="0020505E"/>
    <w:rsid w:val="00233048"/>
    <w:rsid w:val="002333BE"/>
    <w:rsid w:val="00236304"/>
    <w:rsid w:val="00236385"/>
    <w:rsid w:val="00246C32"/>
    <w:rsid w:val="002534D8"/>
    <w:rsid w:val="00270E7C"/>
    <w:rsid w:val="0028153D"/>
    <w:rsid w:val="00282FEB"/>
    <w:rsid w:val="002B3944"/>
    <w:rsid w:val="002C2884"/>
    <w:rsid w:val="002C4607"/>
    <w:rsid w:val="002C74FB"/>
    <w:rsid w:val="002D1120"/>
    <w:rsid w:val="002D36C4"/>
    <w:rsid w:val="002E41D5"/>
    <w:rsid w:val="002F22F4"/>
    <w:rsid w:val="002F3F81"/>
    <w:rsid w:val="002F5C02"/>
    <w:rsid w:val="00304596"/>
    <w:rsid w:val="00314029"/>
    <w:rsid w:val="00326786"/>
    <w:rsid w:val="00335AF6"/>
    <w:rsid w:val="00336A43"/>
    <w:rsid w:val="003378FB"/>
    <w:rsid w:val="00340CD2"/>
    <w:rsid w:val="00341E2B"/>
    <w:rsid w:val="00343CCA"/>
    <w:rsid w:val="00344E2A"/>
    <w:rsid w:val="0034751E"/>
    <w:rsid w:val="003612C4"/>
    <w:rsid w:val="003740B9"/>
    <w:rsid w:val="00374794"/>
    <w:rsid w:val="00374D88"/>
    <w:rsid w:val="0037693B"/>
    <w:rsid w:val="003860C4"/>
    <w:rsid w:val="00387DDB"/>
    <w:rsid w:val="00393659"/>
    <w:rsid w:val="00394A5E"/>
    <w:rsid w:val="00395DB3"/>
    <w:rsid w:val="003A1AA3"/>
    <w:rsid w:val="003A44C9"/>
    <w:rsid w:val="003B0EC2"/>
    <w:rsid w:val="003D2015"/>
    <w:rsid w:val="003D2069"/>
    <w:rsid w:val="003E470B"/>
    <w:rsid w:val="003F08C9"/>
    <w:rsid w:val="003F39D6"/>
    <w:rsid w:val="003F5410"/>
    <w:rsid w:val="003F6542"/>
    <w:rsid w:val="00412FF7"/>
    <w:rsid w:val="00430DDC"/>
    <w:rsid w:val="004443A7"/>
    <w:rsid w:val="004473B9"/>
    <w:rsid w:val="0045366E"/>
    <w:rsid w:val="0047468E"/>
    <w:rsid w:val="0049333F"/>
    <w:rsid w:val="004A73BC"/>
    <w:rsid w:val="004B0507"/>
    <w:rsid w:val="004B749B"/>
    <w:rsid w:val="004D03DD"/>
    <w:rsid w:val="004D0639"/>
    <w:rsid w:val="004D473B"/>
    <w:rsid w:val="004E4F84"/>
    <w:rsid w:val="004F0CEF"/>
    <w:rsid w:val="004F3D83"/>
    <w:rsid w:val="004F72D2"/>
    <w:rsid w:val="00507B5B"/>
    <w:rsid w:val="00511026"/>
    <w:rsid w:val="00511EB3"/>
    <w:rsid w:val="005420A6"/>
    <w:rsid w:val="00544393"/>
    <w:rsid w:val="00546060"/>
    <w:rsid w:val="00546E69"/>
    <w:rsid w:val="00562C91"/>
    <w:rsid w:val="00567E02"/>
    <w:rsid w:val="0057592D"/>
    <w:rsid w:val="005848EE"/>
    <w:rsid w:val="00592DCD"/>
    <w:rsid w:val="0059547E"/>
    <w:rsid w:val="005A10A4"/>
    <w:rsid w:val="005C0CB8"/>
    <w:rsid w:val="005C4AB7"/>
    <w:rsid w:val="00604486"/>
    <w:rsid w:val="006263EB"/>
    <w:rsid w:val="00637BA9"/>
    <w:rsid w:val="00652B40"/>
    <w:rsid w:val="00662BC7"/>
    <w:rsid w:val="00666E5E"/>
    <w:rsid w:val="00672B0C"/>
    <w:rsid w:val="00673C3E"/>
    <w:rsid w:val="00675960"/>
    <w:rsid w:val="006851F9"/>
    <w:rsid w:val="0069300B"/>
    <w:rsid w:val="00695A94"/>
    <w:rsid w:val="00696F98"/>
    <w:rsid w:val="006A46C5"/>
    <w:rsid w:val="006A600D"/>
    <w:rsid w:val="006B179C"/>
    <w:rsid w:val="006C1B96"/>
    <w:rsid w:val="006D0756"/>
    <w:rsid w:val="006D412A"/>
    <w:rsid w:val="006E789C"/>
    <w:rsid w:val="00714555"/>
    <w:rsid w:val="007319DA"/>
    <w:rsid w:val="00735D5F"/>
    <w:rsid w:val="00736F74"/>
    <w:rsid w:val="00754906"/>
    <w:rsid w:val="0076566F"/>
    <w:rsid w:val="00776D1B"/>
    <w:rsid w:val="0077764A"/>
    <w:rsid w:val="00782401"/>
    <w:rsid w:val="00796028"/>
    <w:rsid w:val="007A32B6"/>
    <w:rsid w:val="007A70DA"/>
    <w:rsid w:val="007A7970"/>
    <w:rsid w:val="007B0A4D"/>
    <w:rsid w:val="007B3C32"/>
    <w:rsid w:val="007B3E60"/>
    <w:rsid w:val="007C7D2F"/>
    <w:rsid w:val="007D1B51"/>
    <w:rsid w:val="007D2C0E"/>
    <w:rsid w:val="007E3B22"/>
    <w:rsid w:val="007E5F2A"/>
    <w:rsid w:val="007F7E56"/>
    <w:rsid w:val="008015DF"/>
    <w:rsid w:val="008055D8"/>
    <w:rsid w:val="00807897"/>
    <w:rsid w:val="00810DE3"/>
    <w:rsid w:val="008116BF"/>
    <w:rsid w:val="0081782D"/>
    <w:rsid w:val="00820D24"/>
    <w:rsid w:val="00831A86"/>
    <w:rsid w:val="00865E79"/>
    <w:rsid w:val="00872633"/>
    <w:rsid w:val="00877933"/>
    <w:rsid w:val="00877CC3"/>
    <w:rsid w:val="0089523F"/>
    <w:rsid w:val="00896203"/>
    <w:rsid w:val="008A7594"/>
    <w:rsid w:val="008C0E29"/>
    <w:rsid w:val="008C116D"/>
    <w:rsid w:val="008D2D30"/>
    <w:rsid w:val="008F0893"/>
    <w:rsid w:val="008F0C67"/>
    <w:rsid w:val="008F1AA3"/>
    <w:rsid w:val="009028E5"/>
    <w:rsid w:val="00903DEA"/>
    <w:rsid w:val="009072A7"/>
    <w:rsid w:val="00914C3F"/>
    <w:rsid w:val="009220F4"/>
    <w:rsid w:val="00933A43"/>
    <w:rsid w:val="00937790"/>
    <w:rsid w:val="00940CD5"/>
    <w:rsid w:val="009547F0"/>
    <w:rsid w:val="0097331D"/>
    <w:rsid w:val="009958AB"/>
    <w:rsid w:val="009B071A"/>
    <w:rsid w:val="009D3390"/>
    <w:rsid w:val="009E393A"/>
    <w:rsid w:val="00A02B24"/>
    <w:rsid w:val="00A25911"/>
    <w:rsid w:val="00A34049"/>
    <w:rsid w:val="00A36A29"/>
    <w:rsid w:val="00A74D9B"/>
    <w:rsid w:val="00A866DD"/>
    <w:rsid w:val="00A959EF"/>
    <w:rsid w:val="00AA1126"/>
    <w:rsid w:val="00AA7555"/>
    <w:rsid w:val="00AB22DE"/>
    <w:rsid w:val="00AB2F0A"/>
    <w:rsid w:val="00AC50D8"/>
    <w:rsid w:val="00AC6FE7"/>
    <w:rsid w:val="00AD1ED5"/>
    <w:rsid w:val="00AD66D2"/>
    <w:rsid w:val="00AE1BDE"/>
    <w:rsid w:val="00B344A8"/>
    <w:rsid w:val="00B3497D"/>
    <w:rsid w:val="00B508BE"/>
    <w:rsid w:val="00B52DA3"/>
    <w:rsid w:val="00B53FEF"/>
    <w:rsid w:val="00B6641D"/>
    <w:rsid w:val="00B87A70"/>
    <w:rsid w:val="00B9569D"/>
    <w:rsid w:val="00BE3238"/>
    <w:rsid w:val="00BF01F3"/>
    <w:rsid w:val="00C02E77"/>
    <w:rsid w:val="00C07272"/>
    <w:rsid w:val="00C176E0"/>
    <w:rsid w:val="00C2034D"/>
    <w:rsid w:val="00C329A3"/>
    <w:rsid w:val="00C35949"/>
    <w:rsid w:val="00C43A5D"/>
    <w:rsid w:val="00C474B6"/>
    <w:rsid w:val="00C50782"/>
    <w:rsid w:val="00C54704"/>
    <w:rsid w:val="00C62165"/>
    <w:rsid w:val="00C62ED3"/>
    <w:rsid w:val="00C65ABF"/>
    <w:rsid w:val="00C73AA9"/>
    <w:rsid w:val="00C83698"/>
    <w:rsid w:val="00C86592"/>
    <w:rsid w:val="00C8738A"/>
    <w:rsid w:val="00C87E0A"/>
    <w:rsid w:val="00C911F8"/>
    <w:rsid w:val="00C97A22"/>
    <w:rsid w:val="00CA4F3C"/>
    <w:rsid w:val="00CA61DD"/>
    <w:rsid w:val="00CB5D04"/>
    <w:rsid w:val="00CC0A44"/>
    <w:rsid w:val="00CC7EEE"/>
    <w:rsid w:val="00CD4767"/>
    <w:rsid w:val="00D079EA"/>
    <w:rsid w:val="00D177E9"/>
    <w:rsid w:val="00D3573D"/>
    <w:rsid w:val="00D36215"/>
    <w:rsid w:val="00D36CF4"/>
    <w:rsid w:val="00D60D3D"/>
    <w:rsid w:val="00D807D6"/>
    <w:rsid w:val="00D827DD"/>
    <w:rsid w:val="00DA5F41"/>
    <w:rsid w:val="00DB0DE5"/>
    <w:rsid w:val="00DE2873"/>
    <w:rsid w:val="00DE433A"/>
    <w:rsid w:val="00DE7533"/>
    <w:rsid w:val="00DF6DBD"/>
    <w:rsid w:val="00DF76E9"/>
    <w:rsid w:val="00E05D4C"/>
    <w:rsid w:val="00E122D3"/>
    <w:rsid w:val="00E174C6"/>
    <w:rsid w:val="00E26713"/>
    <w:rsid w:val="00E313E5"/>
    <w:rsid w:val="00E31AC1"/>
    <w:rsid w:val="00E320E4"/>
    <w:rsid w:val="00E37D1E"/>
    <w:rsid w:val="00E45FF1"/>
    <w:rsid w:val="00E50A3B"/>
    <w:rsid w:val="00E67399"/>
    <w:rsid w:val="00E72252"/>
    <w:rsid w:val="00E7747C"/>
    <w:rsid w:val="00E844AD"/>
    <w:rsid w:val="00EA4EDA"/>
    <w:rsid w:val="00EB5FB8"/>
    <w:rsid w:val="00EC0EBF"/>
    <w:rsid w:val="00EC3EB2"/>
    <w:rsid w:val="00EC5A82"/>
    <w:rsid w:val="00EC61CA"/>
    <w:rsid w:val="00EC73B2"/>
    <w:rsid w:val="00EC7802"/>
    <w:rsid w:val="00ED1277"/>
    <w:rsid w:val="00EE3BCC"/>
    <w:rsid w:val="00F029B2"/>
    <w:rsid w:val="00F155B0"/>
    <w:rsid w:val="00F242A2"/>
    <w:rsid w:val="00F34ED2"/>
    <w:rsid w:val="00F51AC1"/>
    <w:rsid w:val="00F53BBA"/>
    <w:rsid w:val="00F63529"/>
    <w:rsid w:val="00F77BC6"/>
    <w:rsid w:val="00F81F3F"/>
    <w:rsid w:val="00F85097"/>
    <w:rsid w:val="00F8516F"/>
    <w:rsid w:val="00FA4EFF"/>
    <w:rsid w:val="00FC456B"/>
    <w:rsid w:val="00FD1C27"/>
    <w:rsid w:val="00FD25CE"/>
    <w:rsid w:val="00FE151C"/>
    <w:rsid w:val="00FF1392"/>
    <w:rsid w:val="00FF686E"/>
    <w:rsid w:val="00FF7832"/>
    <w:rsid w:val="03C66123"/>
    <w:rsid w:val="06EDD522"/>
    <w:rsid w:val="22F94693"/>
    <w:rsid w:val="2F0A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A492E"/>
  <w15:docId w15:val="{9937C935-C0C9-47BA-877E-09F064F8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21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21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C6216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lang w:eastAsia="en-GB"/>
    </w:rPr>
  </w:style>
  <w:style w:type="paragraph" w:styleId="PlainText">
    <w:name w:val="Plain Text"/>
    <w:basedOn w:val="Normal"/>
    <w:link w:val="PlainTextChar"/>
    <w:uiPriority w:val="99"/>
    <w:unhideWhenUsed/>
    <w:pPr>
      <w:spacing w:after="0"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Pr>
      <w:rFonts w:ascii="Consolas" w:eastAsiaTheme="minorEastAsia" w:hAnsi="Consolas"/>
      <w:sz w:val="21"/>
      <w:szCs w:val="21"/>
      <w:lang w:eastAsia="en-GB"/>
    </w:rPr>
  </w:style>
  <w:style w:type="paragraph" w:styleId="NoSpacing">
    <w:name w:val="No Spacing"/>
    <w:basedOn w:val="Normal"/>
    <w:uiPriority w:val="1"/>
    <w:qFormat/>
    <w:pPr>
      <w:spacing w:before="100" w:beforeAutospacing="1" w:after="100" w:afterAutospacing="1" w:line="240" w:lineRule="auto"/>
    </w:pPr>
    <w:rPr>
      <w:rFonts w:ascii="Times New Roman" w:eastAsia="Calibri" w:hAnsi="Times New Roman" w:cs="Times New Roman"/>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Pr>
      <w:color w:val="0000FF" w:themeColor="hyperlink"/>
      <w:u w:val="single"/>
    </w:rPr>
  </w:style>
  <w:style w:type="paragraph" w:styleId="NormalWeb">
    <w:name w:val="Normal (Web)"/>
    <w:basedOn w:val="Normal"/>
    <w:uiPriority w:val="99"/>
    <w:unhideWhenUsed/>
    <w:rsid w:val="00A25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25911"/>
  </w:style>
  <w:style w:type="paragraph" w:customStyle="1" w:styleId="yiv4353949254msonormal">
    <w:name w:val="yiv4353949254msonormal"/>
    <w:basedOn w:val="Normal"/>
    <w:rsid w:val="00F155B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ol-para-with-font">
    <w:name w:val="mol-para-with-font"/>
    <w:basedOn w:val="Normal"/>
    <w:uiPriority w:val="99"/>
    <w:semiHidden/>
    <w:rsid w:val="00BF01F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vm-hook">
    <w:name w:val="vm-hook"/>
    <w:basedOn w:val="DefaultParagraphFont"/>
    <w:rsid w:val="00BF01F3"/>
  </w:style>
  <w:style w:type="paragraph" w:customStyle="1" w:styleId="Default">
    <w:name w:val="Default"/>
    <w:rsid w:val="001F448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C621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216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C62165"/>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C62165"/>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C62165"/>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78448">
      <w:bodyDiv w:val="1"/>
      <w:marLeft w:val="0"/>
      <w:marRight w:val="0"/>
      <w:marTop w:val="0"/>
      <w:marBottom w:val="0"/>
      <w:divBdr>
        <w:top w:val="none" w:sz="0" w:space="0" w:color="auto"/>
        <w:left w:val="none" w:sz="0" w:space="0" w:color="auto"/>
        <w:bottom w:val="none" w:sz="0" w:space="0" w:color="auto"/>
        <w:right w:val="none" w:sz="0" w:space="0" w:color="auto"/>
      </w:divBdr>
    </w:div>
    <w:div w:id="189954415">
      <w:bodyDiv w:val="1"/>
      <w:marLeft w:val="0"/>
      <w:marRight w:val="0"/>
      <w:marTop w:val="0"/>
      <w:marBottom w:val="0"/>
      <w:divBdr>
        <w:top w:val="none" w:sz="0" w:space="0" w:color="auto"/>
        <w:left w:val="none" w:sz="0" w:space="0" w:color="auto"/>
        <w:bottom w:val="none" w:sz="0" w:space="0" w:color="auto"/>
        <w:right w:val="none" w:sz="0" w:space="0" w:color="auto"/>
      </w:divBdr>
    </w:div>
    <w:div w:id="669867886">
      <w:bodyDiv w:val="1"/>
      <w:marLeft w:val="0"/>
      <w:marRight w:val="0"/>
      <w:marTop w:val="0"/>
      <w:marBottom w:val="0"/>
      <w:divBdr>
        <w:top w:val="none" w:sz="0" w:space="0" w:color="auto"/>
        <w:left w:val="none" w:sz="0" w:space="0" w:color="auto"/>
        <w:bottom w:val="none" w:sz="0" w:space="0" w:color="auto"/>
        <w:right w:val="none" w:sz="0" w:space="0" w:color="auto"/>
      </w:divBdr>
    </w:div>
    <w:div w:id="964963436">
      <w:bodyDiv w:val="1"/>
      <w:marLeft w:val="0"/>
      <w:marRight w:val="0"/>
      <w:marTop w:val="0"/>
      <w:marBottom w:val="0"/>
      <w:divBdr>
        <w:top w:val="none" w:sz="0" w:space="0" w:color="auto"/>
        <w:left w:val="none" w:sz="0" w:space="0" w:color="auto"/>
        <w:bottom w:val="none" w:sz="0" w:space="0" w:color="auto"/>
        <w:right w:val="none" w:sz="0" w:space="0" w:color="auto"/>
      </w:divBdr>
    </w:div>
    <w:div w:id="1314681781">
      <w:bodyDiv w:val="1"/>
      <w:marLeft w:val="0"/>
      <w:marRight w:val="0"/>
      <w:marTop w:val="0"/>
      <w:marBottom w:val="0"/>
      <w:divBdr>
        <w:top w:val="none" w:sz="0" w:space="0" w:color="auto"/>
        <w:left w:val="none" w:sz="0" w:space="0" w:color="auto"/>
        <w:bottom w:val="none" w:sz="0" w:space="0" w:color="auto"/>
        <w:right w:val="none" w:sz="0" w:space="0" w:color="auto"/>
      </w:divBdr>
      <w:divsChild>
        <w:div w:id="1901938675">
          <w:marLeft w:val="0"/>
          <w:marRight w:val="0"/>
          <w:marTop w:val="0"/>
          <w:marBottom w:val="0"/>
          <w:divBdr>
            <w:top w:val="none" w:sz="0" w:space="0" w:color="auto"/>
            <w:left w:val="none" w:sz="0" w:space="0" w:color="auto"/>
            <w:bottom w:val="none" w:sz="0" w:space="0" w:color="auto"/>
            <w:right w:val="none" w:sz="0" w:space="0" w:color="auto"/>
          </w:divBdr>
        </w:div>
      </w:divsChild>
    </w:div>
    <w:div w:id="1555964833">
      <w:bodyDiv w:val="1"/>
      <w:marLeft w:val="0"/>
      <w:marRight w:val="0"/>
      <w:marTop w:val="0"/>
      <w:marBottom w:val="0"/>
      <w:divBdr>
        <w:top w:val="none" w:sz="0" w:space="0" w:color="auto"/>
        <w:left w:val="none" w:sz="0" w:space="0" w:color="auto"/>
        <w:bottom w:val="none" w:sz="0" w:space="0" w:color="auto"/>
        <w:right w:val="none" w:sz="0" w:space="0" w:color="auto"/>
      </w:divBdr>
    </w:div>
    <w:div w:id="1738742399">
      <w:bodyDiv w:val="1"/>
      <w:marLeft w:val="0"/>
      <w:marRight w:val="0"/>
      <w:marTop w:val="0"/>
      <w:marBottom w:val="0"/>
      <w:divBdr>
        <w:top w:val="none" w:sz="0" w:space="0" w:color="auto"/>
        <w:left w:val="none" w:sz="0" w:space="0" w:color="auto"/>
        <w:bottom w:val="none" w:sz="0" w:space="0" w:color="auto"/>
        <w:right w:val="none" w:sz="0" w:space="0" w:color="auto"/>
      </w:divBdr>
    </w:div>
    <w:div w:id="1875583002">
      <w:bodyDiv w:val="1"/>
      <w:marLeft w:val="0"/>
      <w:marRight w:val="0"/>
      <w:marTop w:val="0"/>
      <w:marBottom w:val="0"/>
      <w:divBdr>
        <w:top w:val="none" w:sz="0" w:space="0" w:color="auto"/>
        <w:left w:val="none" w:sz="0" w:space="0" w:color="auto"/>
        <w:bottom w:val="none" w:sz="0" w:space="0" w:color="auto"/>
        <w:right w:val="none" w:sz="0" w:space="0" w:color="auto"/>
      </w:divBdr>
    </w:div>
    <w:div w:id="19770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uintonhouse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intonhouseschool.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1FB3A7F1EA843B32AF9DA010841BE" ma:contentTypeVersion="8" ma:contentTypeDescription="Create a new document." ma:contentTypeScope="" ma:versionID="f4bca1323dbbc051c9fc476f0eec937e">
  <xsd:schema xmlns:xsd="http://www.w3.org/2001/XMLSchema" xmlns:xs="http://www.w3.org/2001/XMLSchema" xmlns:p="http://schemas.microsoft.com/office/2006/metadata/properties" xmlns:ns2="f08503c4-4912-46dc-b522-45e42eaddc76" targetNamespace="http://schemas.microsoft.com/office/2006/metadata/properties" ma:root="true" ma:fieldsID="670b0d270a25352cb32bd4c648b4066b" ns2:_="">
    <xsd:import namespace="f08503c4-4912-46dc-b522-45e42eaddc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503c4-4912-46dc-b522-45e42ead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BE80-EF8D-4945-B71A-6183C60C701F}">
  <ds:schemaRefs>
    <ds:schemaRef ds:uri="http://schemas.microsoft.com/sharepoint/v3/contenttype/forms"/>
  </ds:schemaRefs>
</ds:datastoreItem>
</file>

<file path=customXml/itemProps2.xml><?xml version="1.0" encoding="utf-8"?>
<ds:datastoreItem xmlns:ds="http://schemas.openxmlformats.org/officeDocument/2006/customXml" ds:itemID="{5CCFFC4A-F411-4C4B-A96D-C26F28F3C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34822A-CEA3-4F21-BE4F-D084269C3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503c4-4912-46dc-b522-45e42eadd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7CE6A-5959-4BF6-825E-ADD99544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2785</Words>
  <Characters>15879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Cognita Schools</Company>
  <LinksUpToDate>false</LinksUpToDate>
  <CharactersWithSpaces>18627</CharactersWithSpaces>
  <SharedDoc>false</SharedDoc>
  <HLinks>
    <vt:vector size="6" baseType="variant">
      <vt:variant>
        <vt:i4>5898266</vt:i4>
      </vt:variant>
      <vt:variant>
        <vt:i4>0</vt:i4>
      </vt:variant>
      <vt:variant>
        <vt:i4>0</vt:i4>
      </vt:variant>
      <vt:variant>
        <vt:i4>5</vt:i4>
      </vt:variant>
      <vt:variant>
        <vt:lpwstr>http://www.quintonhouseschool.co.uk/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ducketta</dc:creator>
  <cp:keywords/>
  <cp:lastModifiedBy>Jo Storey - Quinton House</cp:lastModifiedBy>
  <cp:revision>2</cp:revision>
  <cp:lastPrinted>2020-05-30T15:24:00Z</cp:lastPrinted>
  <dcterms:created xsi:type="dcterms:W3CDTF">2020-06-01T10:35:00Z</dcterms:created>
  <dcterms:modified xsi:type="dcterms:W3CDTF">2020-06-01T10:35:00Z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0x010100D261FB3A7F1EA843B32AF9DA010841BE</vt:lpwstr>
  </property>
</Properties>
</file>